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D32228" w:rsidRPr="00D32228" w:rsidTr="00D32228">
        <w:trPr>
          <w:tblCellSpacing w:w="15" w:type="dxa"/>
        </w:trPr>
        <w:tc>
          <w:tcPr>
            <w:tcW w:w="0" w:type="auto"/>
            <w:vAlign w:val="center"/>
            <w:hideMark/>
          </w:tcPr>
          <w:p w:rsidR="00D32228" w:rsidRPr="00D32228" w:rsidRDefault="00D32228" w:rsidP="00D32228">
            <w:pPr>
              <w:spacing w:before="127" w:after="127"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w:t>
            </w:r>
          </w:p>
          <w:p w:rsidR="00D32228" w:rsidRPr="00D32228" w:rsidRDefault="00D32228" w:rsidP="00D32228">
            <w:pPr>
              <w:spacing w:before="100" w:beforeAutospacing="1" w:after="100" w:afterAutospacing="1" w:line="240" w:lineRule="auto"/>
              <w:ind w:left="127" w:right="127" w:firstLine="851"/>
              <w:jc w:val="right"/>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w:t>
            </w:r>
          </w:p>
          <w:tbl>
            <w:tblPr>
              <w:tblpPr w:leftFromText="180" w:rightFromText="180" w:vertAnchor="text" w:tblpXSpec="right" w:tblpYSpec="center"/>
              <w:tblW w:w="0" w:type="auto"/>
              <w:tblInd w:w="127" w:type="dxa"/>
              <w:tblCellMar>
                <w:left w:w="0" w:type="dxa"/>
                <w:right w:w="0" w:type="dxa"/>
              </w:tblCellMar>
              <w:tblLook w:val="04A0"/>
            </w:tblPr>
            <w:tblGrid>
              <w:gridCol w:w="4077"/>
            </w:tblGrid>
            <w:tr w:rsidR="00D32228" w:rsidRPr="00D32228">
              <w:tc>
                <w:tcPr>
                  <w:tcW w:w="4077" w:type="dxa"/>
                  <w:tcBorders>
                    <w:top w:val="nil"/>
                    <w:left w:val="nil"/>
                    <w:bottom w:val="nil"/>
                    <w:right w:val="nil"/>
                  </w:tcBorders>
                  <w:tcMar>
                    <w:top w:w="0" w:type="dxa"/>
                    <w:left w:w="108" w:type="dxa"/>
                    <w:bottom w:w="0" w:type="dxa"/>
                    <w:right w:w="108" w:type="dxa"/>
                  </w:tcMar>
                  <w:hideMark/>
                </w:tcPr>
                <w:p w:rsidR="00D32228" w:rsidRPr="00D32228" w:rsidRDefault="00D32228" w:rsidP="00D32228">
                  <w:pPr>
                    <w:spacing w:before="100" w:beforeAutospacing="1" w:after="100" w:afterAutospacing="1" w:line="240" w:lineRule="auto"/>
                    <w:ind w:left="127" w:right="127"/>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Принят решением Совета Владимирского сельского поселения Лабинского района</w:t>
                  </w:r>
                </w:p>
                <w:p w:rsidR="00D32228" w:rsidRPr="00D32228" w:rsidRDefault="00D32228" w:rsidP="00D32228">
                  <w:pPr>
                    <w:spacing w:before="100" w:beforeAutospacing="1" w:after="100" w:afterAutospacing="1" w:line="240" w:lineRule="auto"/>
                    <w:ind w:left="127" w:right="127"/>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от 16.04.2014 года   № 188/59</w:t>
                  </w:r>
                </w:p>
              </w:tc>
            </w:tr>
          </w:tbl>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У С Т А В</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560"/>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Владимирского сельского поселения</w:t>
            </w:r>
          </w:p>
          <w:p w:rsidR="00D32228" w:rsidRPr="00D32228" w:rsidRDefault="00D32228" w:rsidP="00D32228">
            <w:pPr>
              <w:spacing w:before="100" w:beforeAutospacing="1" w:after="100" w:afterAutospacing="1" w:line="240" w:lineRule="auto"/>
              <w:ind w:left="127" w:right="127" w:firstLine="560"/>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Лабинского района</w:t>
            </w:r>
          </w:p>
          <w:p w:rsidR="00D32228" w:rsidRPr="00D32228" w:rsidRDefault="00D32228" w:rsidP="00D32228">
            <w:pPr>
              <w:spacing w:before="100" w:beforeAutospacing="1" w:after="100" w:afterAutospacing="1" w:line="240" w:lineRule="auto"/>
              <w:ind w:left="127" w:right="127" w:firstLine="560"/>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560"/>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51"/>
              <w:jc w:val="center"/>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УСТАВ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Настоящий устав Владимирского сельского поселения Лабинского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Владимирского сельского поселения Лабинского районаконституционного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самоуправленияВладимирского сельскогопоселения Лабинского района.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Устав является основным нормативным правовым актомВладимирского сельскогопоселения Лабинского района, которому должны соответствовать все иные нормативные правовые акты органов и должностных лиц местного самоуправления Владимирского сельскогопоселения.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ГЛАВА I. ОБЩИЕ ПОЛОЖЕНИЯ</w:t>
            </w:r>
          </w:p>
          <w:p w:rsidR="00D32228" w:rsidRPr="00D32228" w:rsidRDefault="00D32228" w:rsidP="00D32228">
            <w:pPr>
              <w:spacing w:before="100" w:beforeAutospacing="1" w:after="100" w:afterAutospacing="1" w:line="192" w:lineRule="atLeast"/>
              <w:ind w:left="127" w:right="127" w:firstLine="851"/>
              <w:outlineLvl w:val="4"/>
              <w:rPr>
                <w:rFonts w:ascii="Verdana" w:eastAsia="Times New Roman" w:hAnsi="Verdana" w:cs="Times New Roman"/>
                <w:b/>
                <w:bCs/>
                <w:color w:val="000000"/>
              </w:rPr>
            </w:pPr>
            <w:r w:rsidRPr="00D32228">
              <w:rPr>
                <w:rFonts w:ascii="Verdana" w:eastAsia="Times New Roman" w:hAnsi="Verdana" w:cs="Times New Roman"/>
                <w:b/>
                <w:bCs/>
                <w:color w:val="000000"/>
                <w:sz w:val="24"/>
                <w:szCs w:val="24"/>
              </w:rPr>
              <w:t>Статья 1. Основные термины и понятия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Наименования «муниципальное образование Владимирское сельское поселение в составе муниципального образования Лабинский район» и  «Владимирское сельское поселение Лабинского района» равнозначны (далее по тексту – поселение).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xml:space="preserve">Представительный орган муниципального образования - Совет Владимирского </w:t>
            </w:r>
            <w:r w:rsidRPr="00D32228">
              <w:rPr>
                <w:rFonts w:ascii="Verdana" w:eastAsia="Times New Roman" w:hAnsi="Verdana" w:cs="Times New Roman"/>
                <w:color w:val="000000"/>
                <w:sz w:val="17"/>
                <w:szCs w:val="17"/>
              </w:rPr>
              <w:lastRenderedPageBreak/>
              <w:t>сельскогопоселения Лабинского района (далее по тексту – Совет).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Глава муниципального образования - глава Владимирского сельскогопоселения Лабинского района (далее по тексту - глава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Исполнительно-распорядительный орган муниципального образования - администрация Владимирского сельскогопоселения Лабинского района (далее по тексту - администрация).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192" w:lineRule="atLeast"/>
              <w:ind w:left="978" w:right="127"/>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2. Статус поселения</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Владимирское сельское поселение наделено Законом Краснодарского края от               22. 07. 2004 № 757-КЗ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городского поселения, входящее в состав территории Лабинского района.</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3. Границы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Местное самоуправление в поселении осуществляется в границах поселения, установленных Законом Краснодарского края от 22. 07. 2004 № 757- 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Изменение границ не допускается без учета мнения населения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Изменение границ поселения осуществляется законом Краснодарского края.</w:t>
            </w:r>
          </w:p>
          <w:p w:rsidR="00D32228" w:rsidRPr="00D32228" w:rsidRDefault="00D32228" w:rsidP="00D32228">
            <w:pPr>
              <w:spacing w:before="100" w:beforeAutospacing="1" w:after="100" w:afterAutospacing="1" w:line="192" w:lineRule="atLeast"/>
              <w:ind w:left="127" w:right="127" w:firstLine="851"/>
              <w:outlineLvl w:val="5"/>
              <w:rPr>
                <w:rFonts w:ascii="Verdana" w:eastAsia="Times New Roman" w:hAnsi="Verdana" w:cs="Times New Roman"/>
                <w:b/>
                <w:bCs/>
                <w:color w:val="000000"/>
                <w:sz w:val="20"/>
                <w:szCs w:val="20"/>
              </w:rPr>
            </w:pPr>
            <w:r w:rsidRPr="00D32228">
              <w:rPr>
                <w:rFonts w:ascii="Verdana" w:eastAsia="Times New Roman" w:hAnsi="Verdana" w:cs="Times New Roman"/>
                <w:b/>
                <w:bCs/>
                <w:color w:val="000000"/>
                <w:sz w:val="24"/>
                <w:szCs w:val="24"/>
              </w:rPr>
              <w:t>Статья 4. Официальные символы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Утверждение, описание символов и порядок их официального использования устанавливаются нормативными правовыми актами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5. Местное самоуправление поселения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2228" w:rsidRPr="00D32228" w:rsidRDefault="00D32228" w:rsidP="00D32228">
            <w:pPr>
              <w:keepNext/>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6. Правовая основа местного самоуправления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D32228" w:rsidRPr="00D32228" w:rsidRDefault="00D32228" w:rsidP="00D32228">
            <w:pPr>
              <w:spacing w:before="100" w:beforeAutospacing="1" w:after="100" w:afterAutospacing="1" w:line="192" w:lineRule="atLeast"/>
              <w:ind w:left="127" w:right="127" w:firstLine="851"/>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7.Права граждан на осуществление местного самоуправления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Федерациии федеральными законами.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установление официальных символов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полномочиями по организации теплоснабжения, предусмотренными Федеральным законом «О теплоснабжении»;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r w:rsidRPr="00D32228">
              <w:rPr>
                <w:rFonts w:ascii="Verdana" w:eastAsia="Times New Roman" w:hAnsi="Verdana" w:cs="Times New Roman"/>
                <w:color w:val="000000"/>
                <w:sz w:val="24"/>
                <w:szCs w:val="24"/>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проект местного бюджета и отчет о его исполнении;</w:t>
            </w:r>
            <w:r w:rsidRPr="00D32228">
              <w:rPr>
                <w:rFonts w:ascii="Times New Roman" w:eastAsia="Times New Roman" w:hAnsi="Times New Roman" w:cs="Times New Roman"/>
                <w:color w:val="000000"/>
                <w:sz w:val="24"/>
                <w:szCs w:val="24"/>
              </w:rPr>
              <w:t>Совет состоит из 20 депутатов, избранных на основе всеобщего, равного и прямого избирательного права при тайном голосовании.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вопросы о преобразовании поселения.</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Конференция граждан по указанным в части 1 настоящей статьи вопросам проводится по инициативе, оформленной в виде правового акта:</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Порядок назначения и проведения конференции граждан (собрания делегатов)определяется нормативным правовым актом Совета.</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Итоги конференции граждан (собрания делегатов) подлежат официальному опубликованию (обнародованию).</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Совет может осуществлять свои полномочия в случае избрания не менее двух третей от установленной численности депутатов.</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Совет подотчетен непосредственно населению поселения и отчитывается о своей деятельности не реже одного раза в год.</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Срок полномочий Совета составляет 5 лет.</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Совет обладает правами юридического лица.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Из числа депутатов Совета на срок его полномочий открытымголосованием избирается председатель Совета и его заместитель.</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Заместитель председателя Совета осуществляет полномочияпредседателя Совета в полном объеме в случае его временного отсутствия или в случае досрочного прекращения полномочий.</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Из числа депутатов Совета на срок его полномочий могут создаваться комитеты для предварительного рассмотрения и подготовки вопросов, отнесенныхк компетенции Совета.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Председатель Совета, депутаты Совета осуществляют свои полномочия на непостоянной основе.</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Сессии созываются председателем Совета по мере необходимости, но не реже одного раза в три месяца.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Совета,выступать по вопросам повестки дня.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3 дня до дня проведения сессии.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Чрезвычайные сессии Совета созываются главойпоселения, председателем Совета немедленно без предварительной подготовки документов в случаях:</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Совет собирается на свою первую сессию не позднее чем в трехнедельный срок со дня избрания Совета в правомочном составе.</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Сессии Совета проводятся открыто. Совет вправе проводить закрытые сессии в случаях, предусмотренных регламентом.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Председательствует на сессиях – председатель Совета, а в его отсутствие – заместитель председателя Совета или депутат, избранный на сессии в соответствии с Регламентом Совета.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Сессия Совета правомочна, если на ней присутствуют не менее половины от числа избранных депутатов Совета.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Порядок принятия решений Советом определяется настоящим уставом и регламентом Совета.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Все сессии Совета протоколируются. Протокол сессии подписывается председателем Совета и секретарем, избранным из числа депутатов.</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возглавляет администрацию поселения. Глава поселения исполняет свои полномочия на постоянной основе.</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подконтролен и подотчетен непосредственно населению муниципального образования и Совету.</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Главой поселения может быть избран гражданин Российской Федерации, достигший ко дню голосования возраста 21 года.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Вступление в должность главыпоселения осуществляется не позднее трех недель со дня избрания в торжественной обстановке на сессии Совета.</w:t>
            </w:r>
            <w:r w:rsidRPr="00D32228">
              <w:rPr>
                <w:rFonts w:ascii="Verdana" w:eastAsia="Times New Roman" w:hAnsi="Verdana" w:cs="Times New Roman"/>
                <w:color w:val="000000"/>
                <w:sz w:val="17"/>
                <w:szCs w:val="17"/>
              </w:rPr>
              <w:t>смерти;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 рамках своих полномочий организует выполнение решений Совета;</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вносит в Совет проекты муниципальных правовых актов о внесенииизменений и дополнений в устав поселения, обладает правом внесения в Совет проектов иных муниципальных правовых актов;</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представляет на утверждение Совета проекты  положений об органах администрации, наделенных правами юридического лица;</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назначает и освобождает от должности заместителей главы в соответствии с законодательством и настоящим уставом;</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назначает и освобождает в соответствии с законодательствомот должности руководителей отраслевых (функциональных) и территориальных органов администрации;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отставки по собственному желанию;</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отрешения от должности в соответствии с законодательством;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признания судом недееспособным или ограниченно дееспособным;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признания судом безвестно отсутствующим или объявления умершим;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вступления в отношении его в законную силу обвинительного приговора суда;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выезда за пределы Российской Федерации на постоянное место жительства;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разрабатывает проект генерального плана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разрабатывает проекты правил землепользования и застройки поселения, подготавливает документацию по планировке территории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разрабатывает местные нормативы градостроительного проектирования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согласовывает проект схемы территориального планирования муниципального образования Лабинский  район в части возможного влияния планируемых для размещения объектов местного значения муниципального образования Лабинский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иные полномочия, предусмотренные законодательством.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учет муниципального жилищного фонда и осуществление муниципального жилищного контроля;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ведет в установленном порядке учет граждан в качестве нуждающихся в жилых помещениях, предоставляемых по договорам социального найма;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согласовывает переустройство и перепланировку жилых помещений;</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признает в установленном порядке жилые помещения муниципального жилищного фонда непригодными для проживания;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организует содержание, строительство муниципального жилищного фонда, создает условия для жилищного строительства;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иные полномочия, предусмотренные законодательством.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создает, развивает и обеспечивает охрану лечебно-оздоровительных местностей и курортов местного значения на территории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владеет, пользуется и распоряжается лесными участками, находящимися в муниципальной собственности;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проводит мероприятия по гражданской обороне, разрабатывает и реализует планы гражданской обороны и защиты населения;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проводит подготовку и обучение населения в области гражданской обороны;</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r w:rsidRPr="00D32228">
              <w:rPr>
                <w:rFonts w:ascii="Times New Roman" w:eastAsia="Times New Roman" w:hAnsi="Times New Roman" w:cs="Times New Roman"/>
                <w:b/>
                <w:bCs/>
                <w:color w:val="000000"/>
                <w:sz w:val="24"/>
                <w:szCs w:val="24"/>
              </w:rPr>
              <w:t>, </w:t>
            </w:r>
            <w:r w:rsidRPr="00D32228">
              <w:rPr>
                <w:rFonts w:ascii="Times New Roman" w:eastAsia="Times New Roman" w:hAnsi="Times New Roman" w:cs="Times New Roman"/>
                <w:color w:val="000000"/>
                <w:sz w:val="24"/>
                <w:szCs w:val="24"/>
              </w:rPr>
              <w:t>защитные сооружения и другие объекты гражданской обороны;</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проводит мероприятия по подготовке к эвакуации населения, материальных и культурных ценностей в безопасные районы;</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проводит первоочередные мероприятия по поддержанию устойчивого функционирования организаций в военное время;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создает и содержит в целях гражданской обороны запасы продовольствия, медицинских средств индивидуальной защиты и иных средств;</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 осуществляет финансирование мероприятий в области защиты населения и территорий от чрезвычайных ситуаций;</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осуществляет информирование населения о чрезвычайных ситуациях;</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осуществляет финансирование мероприятий в области защиты населения и территории от чрезвычайных ситуаций;</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создает резервы финансовых и материальных ресурсов для ликвидации чрезвычайных ситуаций;</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r w:rsidRPr="00D32228">
              <w:rPr>
                <w:rFonts w:ascii="Times New Roman" w:eastAsia="Times New Roman" w:hAnsi="Times New Roman" w:cs="Times New Roman"/>
                <w:color w:val="000000"/>
                <w:sz w:val="24"/>
                <w:szCs w:val="24"/>
              </w:rPr>
              <w:t>обеспечивает первичные меры пожарной безопасности в границах населенных пунктов поселения;</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содействует устойчивому функционированию организаций в чрезвычайных ситуациях;</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иные полномочия, предусмотренные законодательством.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управленческихфункций,и подлежат государственной регистрации в качестве юридических лиц в соответствии с законодательством.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устав поселения, правовые акты, принятые на местном референдуме;</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r w:rsidRPr="00D32228">
              <w:rPr>
                <w:rFonts w:ascii="Verdana" w:eastAsia="Times New Roman" w:hAnsi="Verdana" w:cs="Times New Roman"/>
                <w:color w:val="000000"/>
                <w:sz w:val="24"/>
                <w:szCs w:val="24"/>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Муниципальные правовые акты вступают в силу со дня их подписания, если иное не установлено в муниципальном правовом акте.</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32228" w:rsidRPr="00D32228" w:rsidRDefault="00D32228" w:rsidP="00D32228">
            <w:pPr>
              <w:numPr>
                <w:ilvl w:val="1"/>
                <w:numId w:val="3"/>
              </w:numPr>
              <w:spacing w:before="100" w:beforeAutospacing="1" w:after="100" w:afterAutospacing="1" w:line="240" w:lineRule="auto"/>
              <w:ind w:left="156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Порядок и условия приватизации муниципального имущества определяются решением Совета в соответствии с федеральными законами.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Доходы от использования и приватизации муниципального имущества поступают в местный бюджет поселения.</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32228" w:rsidRPr="00D32228" w:rsidRDefault="00D32228" w:rsidP="00D32228">
            <w:pPr>
              <w:numPr>
                <w:ilvl w:val="0"/>
                <w:numId w:val="3"/>
              </w:numPr>
              <w:spacing w:before="100" w:beforeAutospacing="1" w:after="100" w:afterAutospacing="1" w:line="240" w:lineRule="auto"/>
              <w:ind w:left="84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D32228" w:rsidRPr="00D32228" w:rsidRDefault="00D32228" w:rsidP="00D32228">
            <w:pPr>
              <w:spacing w:before="100" w:beforeAutospacing="1" w:after="100" w:afterAutospacing="1" w:line="240" w:lineRule="auto"/>
              <w:ind w:left="127" w:right="127" w:firstLine="851"/>
              <w:jc w:val="center"/>
              <w:rPr>
                <w:rFonts w:ascii="Verdana" w:eastAsia="Times New Roman" w:hAnsi="Verdana" w:cs="Times New Roman"/>
                <w:color w:val="000000"/>
                <w:sz w:val="17"/>
                <w:szCs w:val="17"/>
              </w:rPr>
            </w:pPr>
            <w:r w:rsidRPr="00D32228">
              <w:rPr>
                <w:rFonts w:ascii="Verdana" w:eastAsia="Times New Roman" w:hAnsi="Verdana" w:cs="Times New Roman"/>
                <w:b/>
                <w:bCs/>
                <w:caps/>
                <w:color w:val="000000"/>
                <w:sz w:val="17"/>
              </w:rPr>
              <w:t>ГЛАВА II. ВОПРОСЫ МЕСТНОГО ЗНАЧЕНИЯ ПОСЕЛЕНИЯ</w:t>
            </w:r>
          </w:p>
          <w:p w:rsidR="00D32228" w:rsidRPr="00D32228" w:rsidRDefault="00D32228" w:rsidP="00D32228">
            <w:pPr>
              <w:keepNext/>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8. Вопросы местного значения поселения</w:t>
            </w:r>
          </w:p>
          <w:p w:rsidR="00D32228" w:rsidRPr="00D32228" w:rsidRDefault="00D32228" w:rsidP="00D32228">
            <w:pPr>
              <w:keepNext/>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К вопросам местного значения поселения относятся: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формирование, утверждение, исполнение бюджета поселения и контроль за исполнением данного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установление, изменение и отмена местных налогов и сборов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владение, пользование и распоряжение имуществом, находящимся в муниципальной собственности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создание условий для предоставления транспортных услугнаселению и организация транспортного обслуживания населения в границах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участие в предупреждении и ликвидации последствий чрезвычайных ситуаций в границах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11) обеспечение первичных мер пожарной безопасностив границах населенных пунктов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13) организация библиотечного обслуживания населения, комплектованиеи обеспечение сохранности библиотечных фондов библиотек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14)</w:t>
            </w:r>
            <w:r w:rsidRPr="00D32228">
              <w:rPr>
                <w:rFonts w:ascii="Verdana" w:eastAsia="Times New Roman" w:hAnsi="Verdana" w:cs="Times New Roman"/>
                <w:color w:val="000000"/>
                <w:sz w:val="17"/>
                <w:szCs w:val="17"/>
              </w:rPr>
              <w:t>создание условийдля организации досугаи обеспечения жителей поселения услугами организаций культуры;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19) формирование архивных фондов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20) организация сбора и вывоза бытовых отходов и мусора;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поселения,осуществление в случаях, предусмотренных Градостроительным</w:t>
            </w:r>
            <w:r w:rsidRPr="00D32228">
              <w:rPr>
                <w:rFonts w:ascii="Verdana" w:eastAsia="Times New Roman" w:hAnsi="Verdana" w:cs="Times New Roman"/>
                <w:color w:val="000000"/>
                <w:sz w:val="17"/>
              </w:rPr>
              <w:t> </w:t>
            </w:r>
            <w:hyperlink r:id="rId5" w:history="1">
              <w:r w:rsidRPr="00D32228">
                <w:rPr>
                  <w:rFonts w:ascii="Verdana" w:eastAsia="Times New Roman" w:hAnsi="Verdana" w:cs="Times New Roman"/>
                  <w:color w:val="000000"/>
                  <w:sz w:val="17"/>
                  <w:u w:val="single"/>
                </w:rPr>
                <w:t>кодексом</w:t>
              </w:r>
            </w:hyperlink>
            <w:r w:rsidRPr="00D32228">
              <w:rPr>
                <w:rFonts w:ascii="Verdana" w:eastAsia="Times New Roman" w:hAnsi="Verdana" w:cs="Times New Roman"/>
                <w:color w:val="000000"/>
                <w:sz w:val="17"/>
              </w:rPr>
              <w:t> </w:t>
            </w:r>
            <w:r w:rsidRPr="00D32228">
              <w:rPr>
                <w:rFonts w:ascii="Verdana" w:eastAsia="Times New Roman" w:hAnsi="Verdana" w:cs="Times New Roman"/>
                <w:color w:val="000000"/>
                <w:sz w:val="17"/>
                <w:szCs w:val="17"/>
              </w:rPr>
              <w:t>Российской Федерации, осмотров зданий, сооружений и выдача рекомендаций об устранении выявленных в ходе таких осмотров нарушений;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23) присвоение наименований улицам, площадям и иным территориям проживания граждан в населенных пунктах, установление нумерации домов;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24) </w:t>
            </w:r>
            <w:r w:rsidRPr="00D32228">
              <w:rPr>
                <w:rFonts w:ascii="Verdana" w:eastAsia="Times New Roman" w:hAnsi="Verdana" w:cs="Times New Roman"/>
                <w:color w:val="000000"/>
                <w:sz w:val="17"/>
                <w:szCs w:val="17"/>
              </w:rPr>
              <w:t>организация ритуальных услуг и содержание мест захоронения;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27) осуществление мероприятий по обеспечению безопасности людей на водных объектах, охране их жизни и здоровья;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28) создание, развитие и обеспечение охраны лечебно-оздоровительных местностей и курортов местного значения на территории поселения,а также осуществление муниципального контроля в области использования и охраны особо охраняемых природных территорий местного значения;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30) организация и осуществление мероприятий по работе с детьми и молодежью в поселении;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32) осуществление муниципального лесного контроля;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33) создание условий для деятельности добровольных формирований населения по охране общественного порядка;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35) осуществление муниципального контроля на территории особой экономической зоны;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периодвыполнения сотрудником обязанностей по указанной должности;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39) осуществление мер по противодействию коррупции в границах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41)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5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5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9. Права органов местного самоуправления поселения на решение вопросов, не отнесенных к вопросам местного значения поселений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Органы местного самоуправления поселения имеют право на: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создание музеев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совершение нотариальных действий, предусмотренных законодательством, в случае отсутствия в поселении нотариуса;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участие в осуществлении деятельности по опеке и попечительству;</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создание муниципальной пожарной охраны;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создание условий для развития туризма;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10. Полномочия органов местного самоуправления по решению вопросов местного значения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В целях решения вопросов местного значения органы местного самоуправления поселения обладают следующими полномочиями: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принятие устава поселенияи внесение в негоизменений и дополнений, издание муниципальных правовых актов;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Лабинский район.</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полномочиями в сфере водоснабжения и водоотведения, предусмотренными Федеральным законом «О водоснабжении и водоотведении»;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2228" w:rsidRPr="00D32228" w:rsidRDefault="00D32228" w:rsidP="00D32228">
            <w:pPr>
              <w:spacing w:before="100" w:beforeAutospacing="1" w:after="100" w:afterAutospacing="1" w:line="240" w:lineRule="auto"/>
              <w:ind w:left="127" w:right="127" w:firstLine="906"/>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12) осуществление международных и внешнеэкономических связей в соответствии с федеральными законами;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2228" w:rsidRPr="00D32228" w:rsidRDefault="00D32228" w:rsidP="00D32228">
            <w:pPr>
              <w:spacing w:before="100" w:beforeAutospacing="1" w:after="100" w:afterAutospacing="1" w:line="240" w:lineRule="auto"/>
              <w:ind w:left="127" w:right="127" w:firstLine="906"/>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15) иными полномочиями в соответствии с Федеральным законом от 06.10.2003          № 131-ФЗ«Об общих принципах организации местного самоуправления в Российской Федерации», настоящим уставом.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Органы местного самоуправления поселения вправе принимать решение о привлечении населения квыполнению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К социально значимым работам могут быть отнесены только работы, не требующие специальной профессиональной подготовки.</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Организация и материально-техническое обеспечение проведения социально значимых работ осуществляется администрацией поселения.</w:t>
            </w:r>
          </w:p>
          <w:p w:rsidR="00D32228" w:rsidRPr="00D32228" w:rsidRDefault="00D32228" w:rsidP="00D32228">
            <w:pPr>
              <w:spacing w:before="100" w:beforeAutospacing="1" w:after="100" w:afterAutospacing="1" w:line="240" w:lineRule="auto"/>
              <w:ind w:left="127" w:right="127" w:firstLine="708"/>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11.</w:t>
            </w:r>
            <w:r w:rsidRPr="00D32228">
              <w:rPr>
                <w:rFonts w:ascii="Times New Roman" w:eastAsia="Times New Roman" w:hAnsi="Times New Roman" w:cs="Times New Roman"/>
                <w:color w:val="000000"/>
                <w:sz w:val="24"/>
                <w:szCs w:val="24"/>
              </w:rPr>
              <w:t> </w:t>
            </w:r>
            <w:r w:rsidRPr="00D32228">
              <w:rPr>
                <w:rFonts w:ascii="Times New Roman" w:eastAsia="Times New Roman" w:hAnsi="Times New Roman" w:cs="Times New Roman"/>
                <w:b/>
                <w:bCs/>
                <w:color w:val="000000"/>
                <w:sz w:val="24"/>
                <w:szCs w:val="24"/>
              </w:rPr>
              <w:t>Осуществление органами местного самоуправления поселения отдельных государственных полномочий</w:t>
            </w:r>
          </w:p>
          <w:p w:rsidR="00D32228" w:rsidRPr="00D32228" w:rsidRDefault="00D32228" w:rsidP="00D32228">
            <w:pPr>
              <w:spacing w:before="100" w:beforeAutospacing="1" w:after="100" w:afterAutospacing="1" w:line="240" w:lineRule="auto"/>
              <w:ind w:left="127" w:right="127" w:firstLine="708"/>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131-ФЗ"Об общих принципах организации местного самоуправления в Российской Федерации" к вопросам местного значения.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32228" w:rsidRPr="00D32228" w:rsidRDefault="00D32228" w:rsidP="00D32228">
            <w:pPr>
              <w:spacing w:after="0" w:line="240" w:lineRule="auto"/>
              <w:ind w:left="978" w:right="127"/>
              <w:rPr>
                <w:rFonts w:ascii="Verdana" w:eastAsia="Times New Roman" w:hAnsi="Verdana" w:cs="Times New Roman"/>
                <w:color w:val="000000"/>
                <w:sz w:val="17"/>
                <w:szCs w:val="17"/>
              </w:rPr>
            </w:pPr>
            <w:r w:rsidRPr="00D32228">
              <w:rPr>
                <w:rFonts w:ascii="Verdana" w:eastAsia="Times New Roman" w:hAnsi="Verdana" w:cs="Times New Roman"/>
                <w:caps/>
                <w:color w:val="000000"/>
                <w:sz w:val="24"/>
                <w:szCs w:val="24"/>
              </w:rPr>
              <w:t>ГЛАВА III.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12. Местный референдум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В целях решения непосредственно населением вопросов местного значения проводится местный референдум.</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Местный референдум проводится на всей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На местный референдум могут быть вынесены только вопросы местного значения.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Решение о назначении и проведении местного референдума принимается Советом: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по инициативе, выдвинутой гражданами Российской Федерации, имеющими право на участие в местном референдуме;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3)по инициативе Совета и главы администрации, выдвинутой ими совместно.</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32228" w:rsidRPr="00D32228" w:rsidRDefault="00D32228" w:rsidP="00D32228">
            <w:pPr>
              <w:spacing w:before="20" w:after="2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Условием назначения местного референдума по инициативе граждан, избирательных объединений, иных общественных объединений, является сбор подписейв поддержку данной инициативы, количество которых составляет 5 процентов от числа участников референдума, зарегистрированных на территории поселенияв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9. В местном референдуме имеют право участвовать граждане Российской Федерации, место жительства которых расположено в границахпоселения. Граждане Российской Федерации участвуют в местном референдумена основе всеобщего равного и прямого волеизъявления при тайном голосовании.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Итоги голосования и принятое на местном референдуме решение подлежат официальному опубликованию (обнародованию).</w:t>
            </w:r>
          </w:p>
          <w:p w:rsidR="00D32228" w:rsidRPr="00D32228" w:rsidRDefault="00D32228" w:rsidP="00D32228">
            <w:pPr>
              <w:spacing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32228" w:rsidRPr="00D32228" w:rsidRDefault="00D32228" w:rsidP="00D32228">
            <w:pPr>
              <w:spacing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12. Гарантии права граждан на участие в местном референдуме, а такжепорядок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13. Муниципальные выборы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Муниципальные выборы назначаются Советом не ранее чем за 90 дней и не позднее чем за 80 дней до дня голосования.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Решение о назначении выборов официально публикуется в средствах массовой информации не позднее чем через пять дней со дня его принятия.</w:t>
            </w:r>
          </w:p>
          <w:p w:rsidR="00D32228" w:rsidRPr="00D32228" w:rsidRDefault="00D32228" w:rsidP="00D32228">
            <w:pPr>
              <w:spacing w:before="100" w:beforeAutospacing="1" w:after="100" w:afterAutospacing="1" w:line="240" w:lineRule="auto"/>
              <w:ind w:left="127" w:right="127" w:firstLine="709"/>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14. Голосование по отзыву депутата</w:t>
            </w:r>
            <w:r w:rsidRPr="00D32228">
              <w:rPr>
                <w:rFonts w:ascii="Verdana" w:eastAsia="Times New Roman" w:hAnsi="Verdana" w:cs="Times New Roman"/>
                <w:color w:val="000000"/>
                <w:sz w:val="24"/>
                <w:szCs w:val="24"/>
              </w:rPr>
              <w:t> </w:t>
            </w:r>
            <w:r w:rsidRPr="00D32228">
              <w:rPr>
                <w:rFonts w:ascii="Verdana" w:eastAsia="Times New Roman" w:hAnsi="Verdana" w:cs="Times New Roman"/>
                <w:b/>
                <w:bCs/>
                <w:color w:val="000000"/>
                <w:sz w:val="24"/>
                <w:szCs w:val="24"/>
              </w:rPr>
              <w:t>Совета, главы поселения, по вопросам изменения границ поселения, преобразования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Основанием для отзыва не могут служить политические мотивы (политическая деятельность, позиция при голосовании).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Основанием для отзыва депутата Совета является подтвержденное в судебном порядке неисполнение полномочий депутата.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соответствующего комитета Совета, а также уклонение или отказ от выполнения поручений Совета.</w:t>
            </w:r>
          </w:p>
          <w:p w:rsidR="00D32228" w:rsidRPr="00D32228" w:rsidRDefault="00D32228" w:rsidP="00D32228">
            <w:pPr>
              <w:spacing w:before="100" w:beforeAutospacing="1" w:after="100" w:afterAutospacing="1" w:line="192" w:lineRule="atLeast"/>
              <w:ind w:left="157" w:right="127" w:firstLine="821"/>
              <w:outlineLvl w:val="2"/>
              <w:rPr>
                <w:rFonts w:ascii="Verdana" w:eastAsia="Times New Roman" w:hAnsi="Verdana" w:cs="Times New Roman"/>
                <w:b/>
                <w:bCs/>
                <w:color w:val="000000"/>
                <w:sz w:val="26"/>
                <w:szCs w:val="26"/>
              </w:rPr>
            </w:pPr>
            <w:r w:rsidRPr="00D32228">
              <w:rPr>
                <w:rFonts w:ascii="Verdana" w:eastAsia="Times New Roman" w:hAnsi="Verdana" w:cs="Times New Roman"/>
                <w:color w:val="000000"/>
                <w:sz w:val="26"/>
                <w:szCs w:val="26"/>
              </w:rPr>
              <w:t>5. Основаниями для отзыва главы</w:t>
            </w:r>
            <w:r w:rsidRPr="00D32228">
              <w:rPr>
                <w:rFonts w:ascii="Verdana" w:eastAsia="Times New Roman" w:hAnsi="Verdana" w:cs="Times New Roman"/>
                <w:color w:val="000000"/>
                <w:sz w:val="26"/>
              </w:rPr>
              <w:t> </w:t>
            </w:r>
            <w:r w:rsidRPr="00D32228">
              <w:rPr>
                <w:rFonts w:ascii="Verdana" w:eastAsia="Times New Roman" w:hAnsi="Verdana" w:cs="Times New Roman"/>
                <w:color w:val="000000"/>
                <w:sz w:val="26"/>
                <w:szCs w:val="26"/>
              </w:rPr>
              <w:t>поселения, в случае их подтверждения в судебном порядке, являются:</w:t>
            </w:r>
          </w:p>
          <w:p w:rsidR="00D32228" w:rsidRPr="00D32228" w:rsidRDefault="00D32228" w:rsidP="00D32228">
            <w:pPr>
              <w:spacing w:before="100" w:beforeAutospacing="1" w:after="100" w:afterAutospacing="1" w:line="240" w:lineRule="auto"/>
              <w:ind w:left="15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нарушение срока издания муниципального акта, необходимого для реализации решения, принятого путем прямого волеизъявления населения;</w:t>
            </w:r>
          </w:p>
          <w:p w:rsidR="00D32228" w:rsidRPr="00D32228" w:rsidRDefault="00D32228" w:rsidP="00D32228">
            <w:pPr>
              <w:spacing w:before="100" w:beforeAutospacing="1" w:after="100" w:afterAutospacing="1" w:line="192" w:lineRule="atLeast"/>
              <w:ind w:left="157" w:right="127" w:firstLine="821"/>
              <w:outlineLvl w:val="2"/>
              <w:rPr>
                <w:rFonts w:ascii="Verdana" w:eastAsia="Times New Roman" w:hAnsi="Verdana" w:cs="Times New Roman"/>
                <w:b/>
                <w:bCs/>
                <w:color w:val="000000"/>
                <w:sz w:val="26"/>
                <w:szCs w:val="26"/>
              </w:rPr>
            </w:pPr>
            <w:r w:rsidRPr="00D32228">
              <w:rPr>
                <w:rFonts w:ascii="Verdana" w:eastAsia="Times New Roman" w:hAnsi="Verdana" w:cs="Times New Roman"/>
                <w:color w:val="000000"/>
                <w:sz w:val="26"/>
                <w:szCs w:val="26"/>
              </w:rPr>
              <w:t>2) неисполнение полномочий по выборной должности,  предусмотренных настоящим уставом, повлекшее нарушение прав и свобод граждан.</w:t>
            </w:r>
          </w:p>
          <w:p w:rsidR="00D32228" w:rsidRPr="00D32228" w:rsidRDefault="00D32228" w:rsidP="00D32228">
            <w:pPr>
              <w:spacing w:after="0" w:line="240" w:lineRule="auto"/>
              <w:ind w:left="15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06.10.2003 № 131-ФЗ«Об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Инициатива проведения голосования по отзыву депутата Совета, главы поселения принадлежит лицам, обладающим правом участия в муниципальных выборах.</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9.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Инициативная группа образуется гражданами, указанными в части 1 настоящей статьи,по месту своего жительства на собрании.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Инициаторы проведения собрания обязаны заблаговременно известить о времени и месте проведения собрания комиссиюи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собрания,но не менее 10 человек.</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12.В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об образовании инициативной группы по отзыву депутата Совета, главы поселения;</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 назначении уполномоченных представителей инициативной группы.</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13.В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32228" w:rsidRPr="00D32228" w:rsidRDefault="00D32228" w:rsidP="00D32228">
            <w:pPr>
              <w:spacing w:before="100" w:beforeAutospacing="1" w:after="100" w:afterAutospacing="1" w:line="240" w:lineRule="auto"/>
              <w:ind w:left="127" w:right="127" w:firstLine="709"/>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отзыву.Период сбора подписей составляет 20 дней.</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17.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32228" w:rsidRPr="00D32228" w:rsidRDefault="00D32228" w:rsidP="00D32228">
            <w:pPr>
              <w:spacing w:before="100" w:beforeAutospacing="1" w:after="100" w:afterAutospacing="1" w:line="240" w:lineRule="auto"/>
              <w:ind w:left="127" w:right="127" w:firstLine="709"/>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Итоги проведенной проверки оформляются решением избирательной комиссии о соответствии либо несоответствиипорядка выдвижения инициативы по отзыву депутата Совета, главы поселения требованиям действующего законодательства, настоящего устава.</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18. Совет принимает решение о назначении голосования по отзыву не позднее чем через15 календарныхдней со дня представления документов, указанных в части 17 настоящей статьи.</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Решение о назначении голосования должно быть принято не позднее чем за 55 дней до дня голосования.</w:t>
            </w:r>
          </w:p>
          <w:p w:rsidR="00D32228" w:rsidRPr="00D32228" w:rsidRDefault="00D32228" w:rsidP="00D32228">
            <w:pPr>
              <w:spacing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19.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20. Для участия в голосовании по отзыву избиратель получает бюллетень для голосования по отзыву.</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22. Голосование по отзыву депутата Совета, главы поселенияпроводится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Глава поселения считается отозванным, если за отзыв проголосовало не менее половины избирателей, зарегистрированных на территориимуниципального образования.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24. В случае невыполнения условия, предусмотренного частью 23 настоящей статьи, комиссия признает решение об отзыве не принятым.</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32228" w:rsidRPr="00D32228" w:rsidRDefault="00D32228" w:rsidP="00D32228">
            <w:pPr>
              <w:spacing w:before="100" w:beforeAutospacing="1" w:after="100" w:afterAutospacing="1" w:line="240" w:lineRule="auto"/>
              <w:ind w:left="127" w:right="127" w:firstLine="82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28.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3 статьи 12, частью 5 статьи 13 Федерального закона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72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29. Голосование по вопросам изменения границ поселения, преобразования поселения, проводимое в соответствии с частью 3 статьи 12, частью 5 статьи                             13 Федерального закона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32228" w:rsidRPr="00D32228" w:rsidRDefault="00D32228" w:rsidP="00D32228">
            <w:pPr>
              <w:spacing w:before="100" w:beforeAutospacing="1" w:after="100" w:afterAutospacing="1" w:line="240" w:lineRule="auto"/>
              <w:ind w:left="127" w:right="127" w:firstLine="7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32228" w:rsidRPr="00D32228" w:rsidRDefault="00D32228" w:rsidP="00D32228">
            <w:pPr>
              <w:spacing w:before="100" w:beforeAutospacing="1" w:after="100" w:afterAutospacing="1" w:line="240" w:lineRule="auto"/>
              <w:ind w:left="978"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Статья 15. Правотворческая инициатива граждан</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егооткрытом заседании.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2228" w:rsidRPr="00D32228" w:rsidRDefault="00D32228" w:rsidP="00D32228">
            <w:pPr>
              <w:spacing w:before="100" w:beforeAutospacing="1" w:after="100" w:afterAutospacing="1" w:line="240" w:lineRule="auto"/>
              <w:ind w:left="978"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Статья 16. Территориальное общественное самоуправление</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установление структуры органов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избрание органов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10. Органы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11. В уставе территориального общественного самоуправления устанавливаются: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территория, на которой оно осуществляется;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порядок принятия решений;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17. Публичные слушания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Публичные слушания проводятся по инициативе населения, Совета, главы поселения.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На публичные слушания должны выноситься: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w:t>
            </w:r>
            <w:r w:rsidRPr="00D32228">
              <w:rPr>
                <w:rFonts w:ascii="Times New Roman" w:eastAsia="Times New Roman" w:hAnsi="Times New Roman" w:cs="Times New Roman"/>
                <w:b/>
                <w:bCs/>
                <w:color w:val="000000"/>
                <w:sz w:val="24"/>
                <w:szCs w:val="24"/>
              </w:rPr>
              <w:t>  </w:t>
            </w:r>
            <w:r w:rsidRPr="00D32228">
              <w:rPr>
                <w:rFonts w:ascii="Times New Roman" w:eastAsia="Times New Roman" w:hAnsi="Times New Roman" w:cs="Times New Roman"/>
                <w:color w:val="000000"/>
                <w:sz w:val="24"/>
                <w:szCs w:val="24"/>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D32228" w:rsidRPr="00D32228" w:rsidRDefault="00D32228" w:rsidP="00D32228">
            <w:pPr>
              <w:spacing w:before="100" w:beforeAutospacing="1" w:after="100" w:afterAutospacing="1" w:line="192" w:lineRule="atLeast"/>
              <w:ind w:left="127" w:right="127" w:firstLine="851"/>
              <w:outlineLvl w:val="5"/>
              <w:rPr>
                <w:rFonts w:ascii="Verdana" w:eastAsia="Times New Roman" w:hAnsi="Verdana" w:cs="Times New Roman"/>
                <w:b/>
                <w:bCs/>
                <w:color w:val="000000"/>
                <w:sz w:val="20"/>
                <w:szCs w:val="20"/>
              </w:rPr>
            </w:pPr>
            <w:r w:rsidRPr="00D32228">
              <w:rPr>
                <w:rFonts w:ascii="Verdana" w:eastAsia="Times New Roman" w:hAnsi="Verdana" w:cs="Times New Roman"/>
                <w:b/>
                <w:bCs/>
                <w:color w:val="000000"/>
                <w:sz w:val="20"/>
                <w:szCs w:val="20"/>
              </w:rPr>
              <w:t> </w:t>
            </w:r>
          </w:p>
          <w:p w:rsidR="00D32228" w:rsidRPr="00D32228" w:rsidRDefault="00D32228" w:rsidP="00D32228">
            <w:pPr>
              <w:spacing w:before="100" w:beforeAutospacing="1" w:after="100" w:afterAutospacing="1" w:line="192" w:lineRule="atLeast"/>
              <w:ind w:left="127" w:right="127" w:firstLine="851"/>
              <w:outlineLvl w:val="5"/>
              <w:rPr>
                <w:rFonts w:ascii="Verdana" w:eastAsia="Times New Roman" w:hAnsi="Verdana" w:cs="Times New Roman"/>
                <w:b/>
                <w:bCs/>
                <w:color w:val="000000"/>
                <w:sz w:val="20"/>
                <w:szCs w:val="20"/>
              </w:rPr>
            </w:pPr>
            <w:r w:rsidRPr="00D32228">
              <w:rPr>
                <w:rFonts w:ascii="Verdana" w:eastAsia="Times New Roman" w:hAnsi="Verdana" w:cs="Times New Roman"/>
                <w:b/>
                <w:bCs/>
                <w:color w:val="000000"/>
                <w:sz w:val="24"/>
                <w:szCs w:val="24"/>
              </w:rPr>
              <w:t>Статья 18. Собрание граждан</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32228" w:rsidRPr="00D32228" w:rsidRDefault="00D32228" w:rsidP="00D32228">
            <w:pPr>
              <w:spacing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Собрание граждан, проводимое по инициативе Совета или главы поселения, назначается соответственно Советом или главой поселения.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2228" w:rsidRPr="00D32228" w:rsidRDefault="00D32228" w:rsidP="00D32228">
            <w:pPr>
              <w:spacing w:before="20" w:after="2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D32228" w:rsidRPr="00D32228" w:rsidRDefault="00D32228" w:rsidP="00D32228">
            <w:pPr>
              <w:spacing w:before="20" w:after="2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2228" w:rsidRPr="00D32228" w:rsidRDefault="00D32228" w:rsidP="00D32228">
            <w:pPr>
              <w:spacing w:before="20" w:after="2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8.Порядок назначения и проведения собрания граждан, а также полномочия собрания граждан определяютсяФедеральным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9. Итоги собрания граждан подлежат официальному опубликованию (обнародованию).</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19. Конференция граждан (собрание делегатов)</w:t>
            </w:r>
          </w:p>
          <w:p w:rsidR="00D32228" w:rsidRPr="00D32228" w:rsidRDefault="00D32228" w:rsidP="00D32228">
            <w:pPr>
              <w:spacing w:before="100" w:beforeAutospacing="1" w:after="100" w:afterAutospacing="1" w:line="240" w:lineRule="auto"/>
              <w:ind w:left="-1148" w:right="127" w:firstLine="2126"/>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Совета;</w:t>
            </w:r>
          </w:p>
          <w:p w:rsidR="00D32228" w:rsidRPr="00D32228" w:rsidRDefault="00D32228" w:rsidP="00D32228">
            <w:pPr>
              <w:spacing w:before="100" w:beforeAutospacing="1" w:after="100" w:afterAutospacing="1" w:line="240" w:lineRule="auto"/>
              <w:ind w:left="-1148" w:right="127" w:firstLine="2126"/>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администрации поселения.</w:t>
            </w:r>
          </w:p>
          <w:p w:rsidR="00D32228" w:rsidRPr="00D32228" w:rsidRDefault="00D32228" w:rsidP="00D32228">
            <w:pPr>
              <w:spacing w:before="100" w:beforeAutospacing="1" w:after="100" w:afterAutospacing="1" w:line="192" w:lineRule="atLeast"/>
              <w:ind w:left="127" w:right="127" w:firstLine="851"/>
              <w:outlineLvl w:val="5"/>
              <w:rPr>
                <w:rFonts w:ascii="Verdana" w:eastAsia="Times New Roman" w:hAnsi="Verdana" w:cs="Times New Roman"/>
                <w:b/>
                <w:bCs/>
                <w:color w:val="000000"/>
                <w:sz w:val="20"/>
                <w:szCs w:val="20"/>
              </w:rPr>
            </w:pPr>
            <w:r w:rsidRPr="00D32228">
              <w:rPr>
                <w:rFonts w:ascii="Verdana" w:eastAsia="Times New Roman" w:hAnsi="Verdana" w:cs="Times New Roman"/>
                <w:b/>
                <w:bCs/>
                <w:color w:val="000000"/>
                <w:sz w:val="24"/>
                <w:szCs w:val="24"/>
              </w:rPr>
              <w:t>Статья 20. Опрос граждан</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Опрос граждан проводится на всей территории или на части территории поселения </w:t>
            </w:r>
            <w:r w:rsidRPr="00D32228">
              <w:rPr>
                <w:rFonts w:ascii="Verdana" w:eastAsia="Times New Roman" w:hAnsi="Verdana" w:cs="Times New Roman"/>
                <w:b/>
                <w:bCs/>
                <w:color w:val="000000"/>
                <w:sz w:val="24"/>
                <w:szCs w:val="24"/>
              </w:rPr>
              <w:t> </w:t>
            </w:r>
            <w:r w:rsidRPr="00D32228">
              <w:rPr>
                <w:rFonts w:ascii="Verdana" w:eastAsia="Times New Roman" w:hAnsi="Verdana" w:cs="Times New Roman"/>
                <w:color w:val="000000"/>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Результаты опроса носят рекомендательный характер.</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В опросе граждан имеют право участвовать жители поселения, обладающие избирательным правом.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Опрос граждан проводится по инициативе: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Совета или главы поселения - по вопросам местного значения;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Порядок назначения и проведения опроса граждан определяется нормативными правовыми актами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дата и сроки проведения опроса;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формулировка вопроса (вопросов), предлагаемого (предлагаемых) при проведении опроса;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методика проведения опроса;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форма опросного листа;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минимальная численность жителей муниципального образования, участвующих в опросе.</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6. Жители поселения должны быть проинформированы о проведении опроса граждан не менее чем за 10 дней до его проведения.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7. Финансирование мероприятий, связанных с подготовкой и проведением опроса граждан, осуществляется: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за счет средств местного бюджета - при проведении его по инициативе органов местного самоуправления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за счет средств бюджета Краснодарского края - при проведении его по инициативе органов государственной власти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21. Обращения граждан в органы местного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Граждане имеют право на индивидуальные и коллективные обращения в органы местного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22. Другие формы непосредственного осуществления населением местного самоуправления и участия в его осуществлении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2228" w:rsidRPr="00D32228" w:rsidRDefault="00D32228" w:rsidP="00D32228">
            <w:pPr>
              <w:spacing w:before="100" w:beforeAutospacing="1" w:after="100" w:afterAutospacing="1" w:line="240" w:lineRule="auto"/>
              <w:ind w:left="127" w:right="127" w:firstLine="840"/>
              <w:jc w:val="center"/>
              <w:rPr>
                <w:rFonts w:ascii="Verdana" w:eastAsia="Times New Roman" w:hAnsi="Verdana" w:cs="Times New Roman"/>
                <w:color w:val="000000"/>
                <w:sz w:val="17"/>
                <w:szCs w:val="17"/>
              </w:rPr>
            </w:pPr>
            <w:r w:rsidRPr="00D32228">
              <w:rPr>
                <w:rFonts w:ascii="Verdana" w:eastAsia="Times New Roman" w:hAnsi="Verdana" w:cs="Times New Roman"/>
                <w:b/>
                <w:bCs/>
                <w:caps/>
                <w:color w:val="000000"/>
                <w:sz w:val="17"/>
              </w:rPr>
              <w:t>ГЛАВА IV. ОРГАНЫ МЕСТНОГО САМОУПРАВЛЕНИЯ И ДОЛЖНОСТНЫЕ ЛИЦА МЕСТНОГО САМОУПРАВЛЕНИЯ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23. Структура органов местного самоуправления поселения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Структуру органов местного самоуправления Владимирского сельского поселения Лабинского района составляют:</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представительный орган муниципального образования – Совет Владимирского сельского поселения Лабинского района;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глава муниципального образования – глава Владимирского сельского поселения Лабинского района;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исполнительно-распорядительный орган муниципального образования – администрация Владимирского сельского поселения Лабинского района.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Органы местного самоуправления обладают собственными полномочиями по решению вопросов местного значения.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24. Совет поселения</w:t>
            </w:r>
          </w:p>
          <w:p w:rsidR="00D32228" w:rsidRPr="00D32228" w:rsidRDefault="00D32228" w:rsidP="00D32228">
            <w:pPr>
              <w:spacing w:before="100" w:beforeAutospacing="1" w:after="100" w:afterAutospacing="1" w:line="240" w:lineRule="auto"/>
              <w:ind w:left="127" w:right="127" w:firstLine="709"/>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25. Статус депутата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Депутатом Совета может быть избран гражданин Российской Федерации, достигший возраста 18 лет.</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Депутат Совета обязан участвовать в работе сессий Совета и в работе его комитетов, членом которых он является, выполнять поручения Совета. При невозможности присутствовать на сессии Совета или заседании его комитета по уважительной причине депутат заблаговременно информирует об этом Совет.</w:t>
            </w:r>
          </w:p>
          <w:p w:rsidR="00D32228" w:rsidRPr="00D32228" w:rsidRDefault="00D32228" w:rsidP="00D32228">
            <w:pPr>
              <w:spacing w:before="100" w:beforeAutospacing="1" w:after="100" w:afterAutospacing="1" w:line="240" w:lineRule="auto"/>
              <w:ind w:left="127" w:right="127" w:firstLine="840"/>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6. Полномочия депутата Совета прекращаются досрочно в случаях:</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смерти;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отставки по собственному желанию;</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отзыва избирателями;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досрочного прекращения полномочий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 случае, предусмотренном пунктом 2 части 6настоящей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 случаях, предусмотренных пунктами 3,4,5,7,9 части 6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 случаях, предусмотренных пунктами 6,10 части 6 настоящей статьи, полномочия депутата Совета поселения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26.</w:t>
            </w:r>
            <w:r w:rsidRPr="00D32228">
              <w:rPr>
                <w:rFonts w:ascii="Verdana" w:eastAsia="Times New Roman" w:hAnsi="Verdana" w:cs="Times New Roman"/>
                <w:color w:val="000000"/>
                <w:sz w:val="17"/>
              </w:rPr>
              <w:t> </w:t>
            </w:r>
            <w:r w:rsidRPr="00D32228">
              <w:rPr>
                <w:rFonts w:ascii="Verdana" w:eastAsia="Times New Roman" w:hAnsi="Verdana" w:cs="Times New Roman"/>
                <w:b/>
                <w:bCs/>
                <w:color w:val="000000"/>
                <w:sz w:val="17"/>
              </w:rPr>
              <w:t>Компетенция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В исключительной компетенции Совета находятся: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принятие устава поселения, внесение в него изменений и дополнений;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утверждение местного бюджета и отчета о его исполнении;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принятие планов и программ развития поселения, утверждение отчетов об их исполнении;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5) определение порядка управления и распоряжения имуществом, находящимся в муниципальной собственности;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10) принятие решения об удалении главы поселения в отставку.</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На сессиях Совета решаются следующие вопросы:</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принятие решения о назначении местного референдума;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принятие решения о самороспуске Совета и досрочном прекращении полномочий депутатов Совета в случаях, предусмотренных частью 6 статьи 25 настоящего устава, оформлении прекращения полномочий выборных должностных лиц;</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принятие регламента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образование,утверждение и изменение состава депутатских комитетов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установление налоговых льгот по налогам в соответствии с законодательством;</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D32228" w:rsidRPr="00D32228" w:rsidRDefault="00D32228" w:rsidP="00D32228">
            <w:pPr>
              <w:spacing w:before="100" w:beforeAutospacing="1" w:after="100" w:afterAutospacing="1" w:line="240" w:lineRule="auto"/>
              <w:ind w:left="127" w:right="127" w:firstLine="799"/>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11) установление порядка установленияльгот для организацийкультуры на платные услуги и продукцию, включая цены набилеты, для детей дошкольного возраста, обучающихся, инвалидов, военнослужащих, проходящих военную службу по призыву;</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12) рассмотрение депутатских запросов и принятие по ним решений;</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13) утверждение схемы избирательных округов по выборам депутатов Совета;</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14) принятие решения о назначении выборов депутатов Совета и главы поселения;</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15) установление порядка предоставления жилых помещений муниципального специализированного жилищногофонда;</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19) установление по предложению населения границ территории, на которой осуществляется территориальное общественное самоуправление;</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20) принятие решений по переносу мест погребения в случаях, установленных законодательством;</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21) определение порядка деятельностиспециализированных службпо вопросам похоронного дела;</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23) утверждение положения о бюджетном процессе в поселении;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24) утверждение программ комплексного развития систем коммунальной инфраструктуры поселения;</w:t>
            </w:r>
          </w:p>
          <w:p w:rsidR="00D32228" w:rsidRPr="00D32228" w:rsidRDefault="00D32228" w:rsidP="00D32228">
            <w:pPr>
              <w:spacing w:before="100" w:beforeAutospacing="1" w:after="0"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25) установление надбавок к ценам (тарифам) для потребителей;</w:t>
            </w:r>
          </w:p>
          <w:p w:rsidR="00D32228" w:rsidRPr="00D32228" w:rsidRDefault="00D32228" w:rsidP="00D32228">
            <w:pPr>
              <w:spacing w:before="100" w:beforeAutospacing="1" w:after="100" w:afterAutospacing="1" w:line="240" w:lineRule="auto"/>
              <w:ind w:left="127" w:right="127" w:firstLine="737"/>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26</w:t>
            </w:r>
            <w:r w:rsidRPr="00D32228">
              <w:rPr>
                <w:rFonts w:ascii="Verdana" w:eastAsia="Times New Roman" w:hAnsi="Verdana" w:cs="Times New Roman"/>
                <w:color w:val="000000"/>
                <w:sz w:val="17"/>
                <w:szCs w:val="17"/>
              </w:rPr>
              <w:t>)</w:t>
            </w:r>
            <w:r w:rsidRPr="00D32228">
              <w:rPr>
                <w:rFonts w:ascii="Verdana" w:eastAsia="Times New Roman" w:hAnsi="Verdana" w:cs="Times New Roman"/>
                <w:color w:val="000000"/>
                <w:sz w:val="17"/>
              </w:rPr>
              <w:t> </w:t>
            </w:r>
            <w:r w:rsidRPr="00D32228">
              <w:rPr>
                <w:rFonts w:ascii="Verdana" w:eastAsia="Times New Roman" w:hAnsi="Verdana" w:cs="Times New Roman"/>
                <w:color w:val="000000"/>
                <w:sz w:val="24"/>
                <w:szCs w:val="24"/>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27) установление ставок платы за единицу объема древесины;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28) утверждение лесохозяйственных регламентов;</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29) иные полномочия, отнесенные к ведению Совета законодательством и настоящим уставом.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27. Полномочия председателя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Председатель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организует работу Совета, комитетов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представляет Совет в отношениях с населением;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осуществляет руководство подготовкой сессий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формирует и подписывает повестку дня сессий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направляет поступившие в Совет проекты решений Совета и материалы к ним в комитеты Совета по вопросам их ведения;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координирует деятельность комитетов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без доверенности представляет интересы Совета в судах, выдает доверенности от имени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11) принимает меры по обеспечению гласности и учету мнения населения в работе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12) рассматривает обращения, поступившие в Совет, ведет прием граждан;</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13) подписывает протоколы сессий Совета и решения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14) оказывает содействие депутатам Совета в осуществлении ими депутатских полномочий;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28. Организация работы Совета</w:t>
            </w:r>
          </w:p>
          <w:p w:rsidR="00D32228" w:rsidRPr="00D32228" w:rsidRDefault="00D32228" w:rsidP="00D32228">
            <w:pPr>
              <w:spacing w:before="100" w:beforeAutospacing="1" w:after="100" w:afterAutospacing="1" w:line="240" w:lineRule="auto"/>
              <w:ind w:left="127" w:right="127" w:firstLine="794"/>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введения на территории Краснодарского края или муниципального образования режима чрезвычайного положения;</w:t>
            </w:r>
          </w:p>
          <w:p w:rsidR="00D32228" w:rsidRPr="00D32228" w:rsidRDefault="00D32228" w:rsidP="00D32228">
            <w:pPr>
              <w:spacing w:before="100" w:beforeAutospacing="1" w:after="100" w:afterAutospacing="1" w:line="240" w:lineRule="auto"/>
              <w:ind w:left="127" w:right="127" w:firstLine="794"/>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массовых нарушений общественного порядка на территории поселения;</w:t>
            </w:r>
          </w:p>
          <w:p w:rsidR="00D32228" w:rsidRPr="00D32228" w:rsidRDefault="00D32228" w:rsidP="00D32228">
            <w:pPr>
              <w:spacing w:before="100" w:beforeAutospacing="1" w:after="100" w:afterAutospacing="1" w:line="240" w:lineRule="auto"/>
              <w:ind w:left="127" w:right="127" w:firstLine="794"/>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стихийных бедствий и иных чрезвычайных ситуаций, требующих принятия экстренных решений;</w:t>
            </w:r>
          </w:p>
          <w:p w:rsidR="00D32228" w:rsidRPr="00D32228" w:rsidRDefault="00D32228" w:rsidP="00D32228">
            <w:pPr>
              <w:spacing w:before="100" w:beforeAutospacing="1" w:after="100" w:afterAutospacing="1" w:line="240" w:lineRule="auto"/>
              <w:ind w:left="127" w:right="127" w:firstLine="794"/>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 иных неотложных ситуациях, требующих незамедлительного принятия решения Советом.</w:t>
            </w:r>
          </w:p>
          <w:p w:rsidR="00D32228" w:rsidRPr="00D32228" w:rsidRDefault="00D32228" w:rsidP="00D32228">
            <w:pPr>
              <w:spacing w:before="100" w:beforeAutospacing="1" w:after="100" w:afterAutospacing="1" w:line="240" w:lineRule="auto"/>
              <w:ind w:left="127" w:right="127" w:firstLine="794"/>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32228" w:rsidRPr="00D32228" w:rsidRDefault="00D32228" w:rsidP="00D32228">
            <w:pPr>
              <w:spacing w:before="100" w:beforeAutospacing="1" w:after="100" w:afterAutospacing="1" w:line="192" w:lineRule="atLeast"/>
              <w:ind w:left="127" w:right="127" w:firstLine="794"/>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29.</w:t>
            </w:r>
            <w:r w:rsidRPr="00D32228">
              <w:rPr>
                <w:rFonts w:ascii="Times New Roman" w:eastAsia="Times New Roman" w:hAnsi="Times New Roman" w:cs="Times New Roman"/>
                <w:b/>
                <w:bCs/>
                <w:color w:val="000000"/>
                <w:sz w:val="24"/>
              </w:rPr>
              <w:t> </w:t>
            </w:r>
            <w:r w:rsidRPr="00D32228">
              <w:rPr>
                <w:rFonts w:ascii="Times New Roman" w:eastAsia="Times New Roman" w:hAnsi="Times New Roman" w:cs="Times New Roman"/>
                <w:b/>
                <w:bCs/>
                <w:color w:val="000000"/>
                <w:sz w:val="24"/>
                <w:szCs w:val="24"/>
              </w:rPr>
              <w:t>Депутатские комитеты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Все депутаты Совета,за исключением председателя Совета, участвуют в работе комитетов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Структура, порядок формирования, полномочия и организация работы комитетов определяются регламентом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Задачи и сроки полномочий комитетов определяются Советом при их образовании.</w:t>
            </w:r>
          </w:p>
          <w:p w:rsidR="00D32228" w:rsidRPr="00D32228" w:rsidRDefault="00D32228" w:rsidP="00D32228">
            <w:pPr>
              <w:spacing w:before="100" w:beforeAutospacing="1" w:after="100" w:afterAutospacing="1" w:line="240" w:lineRule="auto"/>
              <w:ind w:left="127" w:right="127" w:firstLine="839"/>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Комитеты ответственны перед Советом и ему подотчетны.</w:t>
            </w:r>
          </w:p>
          <w:p w:rsidR="00D32228" w:rsidRPr="00D32228" w:rsidRDefault="00D32228" w:rsidP="00D32228">
            <w:pPr>
              <w:spacing w:before="100" w:beforeAutospacing="1" w:after="100" w:afterAutospacing="1" w:line="240" w:lineRule="auto"/>
              <w:ind w:left="127" w:right="127" w:firstLine="839"/>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30. Досрочное прекращение полномочий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978" w:right="127"/>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Полномочия Совета также прекращаются в случае: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принятия Советом решения о самороспуске;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утраты поселением статуса муниципального образования в связи с его объединением с городским округом;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нарушения срока издания муниципального правового акта, требуемого для реализации решения, принятого путем волеизъявления граждан.</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Досрочное прекращение полномочий Совета влечет досрочное прекращение полномочий депутатов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В случае досрочного прекращения или самороспуска Совета, выборы депутатов Советанового созыва назначаются и проводятся в соответствии с законодательством.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31. Глава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 случае избрания главы поселения на досрочных выборах срок его полномочий определяется с учетом положений статьи 13 настоящего устава.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Глава поселения не вправе: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заниматься предпринимательской деятельностью;</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12.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32. Полномочия главы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Главапоселения в пределах своих полномочий: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подписывает и обнародует в порядке, установленном настоящим уставом, нормативные правовые акты, принятые Советом;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издает в пределах своих полномочий правовые акты;</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вправе требовать созыва внеочередной сессии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r w:rsidRPr="00D32228">
              <w:rPr>
                <w:rFonts w:ascii="Times New Roman" w:eastAsia="Times New Roman" w:hAnsi="Times New Roman" w:cs="Times New Roman"/>
                <w:b/>
                <w:bCs/>
                <w:color w:val="000000"/>
                <w:sz w:val="28"/>
              </w:rPr>
              <w:t>.</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Глава поселения исполняет следующие полномочия главы администрации: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11) принимает меры к отмене противоречащих требованиям законодательства распоряжений и приказовруководителей отраслевых (функциональных) и территориальных органов администрации;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12) осуществляет личный прием граждан, рассматривает предложения, заявления и жалобы граждан, принимает по ним решения;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13) принимает решения о проведении эвакуационных мероприятий в чрезвычайных ситуациях;</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15) управляет и распоряжается муниципальным имуществом в соответствии с порядком, установленным Советом;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16) представляет к награждению наградами и к присвоению почетных званий Российской Федерации,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17)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18) регистрирует уставы территориального общественного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19) возглавляет и координирует деятельность по предотвращению чрезвычайных ситуаций на территории поселения и ликвидации их последствий;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20) принимает решение о подготовке проекта генерального плана, а также решения о подготовке предложений о внесении в генеральный план изменений;</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26) осуществляет руководство гражданской обороной на территории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осуществляет иные полномочия в соответствии с законодательством, настоящим уставом.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В случае временного отсутствия главыпоселения или досрочного прекращения им своихполномочий, его полномочия в полном объеме осуществляет один из егозаместителей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иное должностное лицо местного самоуправления в соответствии соспециально изданным по данному вопросу правовым актом администрации.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33. Досрочное прекращение полномочий главыпоселения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Полномочия главы поселения прекращаются досрочно в случаях: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отзыва избирателями;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13) утраты поселением статуса муниципального образования в связи с его объединением с городским округом;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Заявление главы поселения об отставке по собственному желанию не может быть отозвано после принятия решения Советом.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В случае несоблюдения главой поселения ограничений, 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w:t>
            </w:r>
          </w:p>
          <w:p w:rsidR="00D32228" w:rsidRPr="00D32228" w:rsidRDefault="00D32228" w:rsidP="00D32228">
            <w:pPr>
              <w:spacing w:before="100" w:beforeAutospacing="1" w:after="100" w:afterAutospacing="1" w:line="240" w:lineRule="auto"/>
              <w:ind w:left="127" w:right="127" w:firstLine="70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34. Гарантии осуществления полномочий главы поселения, депутата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Главе поселения гарантируются: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условия работы, обеспечивающие исполнение им своих полномочий;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право на своевременное и в полном объеме получение денежного содержания;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медицинское обслуживание его и членов семьи, в том числе после выхода на пенсию с муниципальной должности;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D32228" w:rsidRPr="00D32228" w:rsidRDefault="00D32228" w:rsidP="00D32228">
            <w:pPr>
              <w:spacing w:before="100" w:beforeAutospacing="1" w:after="100" w:afterAutospacing="1" w:line="240" w:lineRule="auto"/>
              <w:ind w:left="127" w:right="127" w:firstLine="709"/>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Депутату Совета обеспечиваются условия для беспрепятственного осуществления своих полномочий.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Депутату Совета предоставляются гарантии осуществления полномочий, предусмотренные федеральным законами и Законом Краснодарского края от 07.06.2004             № 717-КЗ "О местном самоуправлении в Краснодарском крае".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Расходы, связанные с предоставлением гарантий, предусмотренных настоящей статьей, производятся за счет средств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35. Администрация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Администрация обладает правами юридического лица.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Администрацию возглавляет глава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36. Бюджетные полномочия администрации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Администрация осуществляет следующие бюджетные полномочия: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составляет для представления в Совет проект местного бюджета, а также проекты программ социально-экономического развития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осуществляет муниципальные заимствования, управление муниципальным долгоми управление муниципальными активами, предоставляет муниципальные гарантии, бюджетные кредиты;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устанавливает порядок принятия решений о разработке муниципальных программ, их формирования и реализации;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32228" w:rsidRPr="00D32228" w:rsidRDefault="00D32228" w:rsidP="00D32228">
            <w:pPr>
              <w:spacing w:before="100" w:beforeAutospacing="1" w:after="100" w:afterAutospacing="1" w:line="240" w:lineRule="auto"/>
              <w:ind w:left="127" w:right="-32"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32"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37. Полномочия администрации в области коммунально-бытового, торгового обслуживания населения, защиты прав потребителей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утверждает схемы водоснабжения и водоотведения поселений;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создает условия массового отдыха жителей поселения и организует обустройство мест массового отдыха населения;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создает условия для обеспечения жителей поселения услугами торговли, общественного питания, бытового обслуживания;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организует ритуальные услуги и содержание мест захоронения;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организует сбор и вывоз бытовых отходов и мусора;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рассматривает жалобы потребителей, консультирует их по вопросам защиты прав потребителей;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10) обращается в суды в защиту прав потребителей (неопределенного круга потребителей);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13) содействует в развитии сельскохозяйственного производства, создает условия для развития малого и среднего предпринимательства;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14) иные полномочия в соответствии с законодательством.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38. Полномочия администрации в области строительства, транспорта и связи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области строительства, транспорта и связи осуществляет следующие полномочия: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39. Полномочия администрации в области использования автомобильных дорог, осуществления дорожной деятельности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области использования автомобильных дорог, осуществления дорожной деятельностиосуществляет следующие полномочия:</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иные полномочия, предусмотренные законодательством.</w:t>
            </w:r>
          </w:p>
          <w:p w:rsidR="00D32228" w:rsidRPr="00D32228" w:rsidRDefault="00D32228" w:rsidP="00D32228">
            <w:pPr>
              <w:spacing w:before="100" w:beforeAutospacing="1" w:after="100" w:afterAutospacing="1" w:line="240" w:lineRule="auto"/>
              <w:ind w:left="127" w:right="-32"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32"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40. Полномочия администрации в области жилищных отношений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области жилищных отношений осуществляет следующие полномочия: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41. Полномочия администрации в сфере регулирования земельных отношений и недропользования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сфере регулирования земельных отношений и недропользования: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управляет и распоряжается земельными участками, находящимися в муниципальной собственности;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переводит земли из одной категории в другую, за исключением земель сельскохозяйственного назначения, в установленном порядке;</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резервирует землии изымает, в том числе путем выкупа, земельные участки в границах поселения для муниципальных нужд;</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осуществляет муниципальныйземельный контроль;</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5) предоставляет земельные участки, находящиеся в муниципальной собственности, в случаях, предусмотренных Земельным кодексом РФ;</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w:t>
            </w:r>
            <w:r w:rsidRPr="00D32228">
              <w:rPr>
                <w:rFonts w:ascii="Verdana" w:eastAsia="Times New Roman" w:hAnsi="Verdana" w:cs="Times New Roman"/>
                <w:b/>
                <w:bCs/>
                <w:color w:val="000000"/>
                <w:sz w:val="17"/>
              </w:rPr>
              <w:t>)</w:t>
            </w:r>
            <w:r w:rsidRPr="00D32228">
              <w:rPr>
                <w:rFonts w:ascii="Verdana" w:eastAsia="Times New Roman" w:hAnsi="Verdana" w:cs="Times New Roman"/>
                <w:color w:val="000000"/>
                <w:sz w:val="17"/>
              </w:rPr>
              <w:t> </w:t>
            </w:r>
            <w:r w:rsidRPr="00D32228">
              <w:rPr>
                <w:rFonts w:ascii="Verdana" w:eastAsia="Times New Roman" w:hAnsi="Verdana" w:cs="Times New Roman"/>
                <w:color w:val="000000"/>
                <w:sz w:val="17"/>
                <w:szCs w:val="17"/>
              </w:rPr>
              <w:t>развивает минерально-сырьевую базу для предприятий местной промышленности;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9) иные полномочия, предусмотренные законодательством.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42. Полномочия администрации в области использования и охраны водных объектов</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области использования и охраны водных объектов осуществляет следующие полномочия: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осуществляетполномочия, предусмотренные Водным кодексом Российской Федерации в отношении водных объектов, находящихся в муниципальной собственности;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осуществляетмероприятия по обеспечению безопасности людей на водных объектах, охране их жизни и здоровья;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информирует население об ограничениях использования водных объектов, находящихся в муниципальной собственности;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4)осуществляет меры по предотвращению негативного воздействия вод и ликвидации его последствий;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иные полномочия, предусмотренные законодательством.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43. Полномочия администрации в области социально-культурного обслуживания населения, архивного дела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области социально-культурного обслуживания населения, архивного дела осуществляет следующие полномочия: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организует библиотечное обслуживание населения, комплектование и обеспечение сохранности библиотечных фондов библиотек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создает условия для организации досуга и обеспечения жителей поселения услугами организаций культуры;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осуществляет сохранение, использование и популяризацию объектов культурного наследия, находящихся в собственности поселения;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осуществляетгосударственную охрану объектов культурного наследия местного (муниципального) значения;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определяет порядок организации историко-культурного заповедника местного (муниципального) значения;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7)обеспечивает условия для развития на территории поселения физической культуры и массовогоспорта, организует проведение официальных физкультурно-оздоровительных и спортивных мероприятий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организует и осуществляет мероприятия по работе с детьми и молодежью в поселении;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9) формирует архивные фонды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иные полномочия, предусмотренные законодательством.</w:t>
            </w:r>
          </w:p>
          <w:p w:rsidR="00D32228" w:rsidRPr="00D32228" w:rsidRDefault="00D32228" w:rsidP="00D32228">
            <w:pPr>
              <w:spacing w:before="100" w:beforeAutospacing="1" w:after="100" w:afterAutospacing="1" w:line="240" w:lineRule="auto"/>
              <w:ind w:left="127" w:right="127" w:firstLine="839"/>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6) разрабатывает лесохозяйственный регламент;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7) осуществляет муниципальный лесной контроль в отношении лесных участков, находящихся в муниципальной собственности;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8) иные полномочия, предусмотренные законодательством.</w:t>
            </w:r>
          </w:p>
          <w:p w:rsidR="00D32228" w:rsidRPr="00D32228" w:rsidRDefault="00D32228" w:rsidP="00D32228">
            <w:pPr>
              <w:spacing w:before="100" w:beforeAutospacing="1" w:after="100" w:afterAutospacing="1" w:line="240" w:lineRule="auto"/>
              <w:ind w:left="127" w:right="127" w:firstLine="839"/>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Статья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D32228" w:rsidRPr="00D32228" w:rsidRDefault="00D32228" w:rsidP="00D32228">
            <w:pPr>
              <w:spacing w:before="100" w:beforeAutospacing="1" w:after="100" w:afterAutospacing="1" w:line="240" w:lineRule="auto"/>
              <w:ind w:left="127" w:right="127" w:firstLine="839"/>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Администрация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D32228" w:rsidRPr="00D32228" w:rsidRDefault="00D32228" w:rsidP="00D32228">
            <w:pPr>
              <w:spacing w:before="100" w:beforeAutospacing="1" w:after="100" w:afterAutospacing="1" w:line="240" w:lineRule="auto"/>
              <w:ind w:left="127" w:right="127" w:firstLine="839"/>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Статья 46. Полномочия администрации в области пожарной безопасности и деятельности аварийно-спасательных служб</w:t>
            </w:r>
          </w:p>
          <w:p w:rsidR="00D32228" w:rsidRPr="00D32228" w:rsidRDefault="00D32228" w:rsidP="00D32228">
            <w:pPr>
              <w:spacing w:before="100" w:beforeAutospacing="1" w:after="100" w:afterAutospacing="1" w:line="240" w:lineRule="auto"/>
              <w:ind w:left="127" w:right="127" w:firstLine="839"/>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Администрация в области пожарной безопасности и деятельности аварийно-спасательных служб осуществляет следующие полномочия: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включает мероприятия по обеспечению пожарной безопасности в планы, схемы и программы развития территории поселения;</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32228" w:rsidRPr="00D32228" w:rsidRDefault="00D32228" w:rsidP="00D32228">
            <w:pPr>
              <w:spacing w:before="100" w:beforeAutospacing="1"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иные полномочия, предусмотренные законодательством.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47.</w:t>
            </w:r>
            <w:r w:rsidRPr="00D32228">
              <w:rPr>
                <w:rFonts w:ascii="Verdana" w:eastAsia="Times New Roman" w:hAnsi="Verdana" w:cs="Times New Roman"/>
                <w:color w:val="000000"/>
                <w:sz w:val="17"/>
              </w:rPr>
              <w:t> </w:t>
            </w:r>
            <w:r w:rsidRPr="00D32228">
              <w:rPr>
                <w:rFonts w:ascii="Verdana" w:eastAsia="Times New Roman" w:hAnsi="Verdana" w:cs="Times New Roman"/>
                <w:b/>
                <w:bCs/>
                <w:color w:val="000000"/>
                <w:sz w:val="17"/>
              </w:rPr>
              <w:t>Полномочия администрации в области регулирования тарифов и надбавок организаций коммунального комплекса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 области регулирования тарифов и надбавок организаций коммунального комплекса осуществляет следующие полномочия: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опубликовывает информацию о тарифах и надбавках;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принимает решения и выдает предписания, которые обязательны для исполнения организациями коммунального комплекса;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разрабатывает программы комплексного развития систем коммунальной инфраструктуры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иные полномочия, предусмотренные законодательством.</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48. Муниципальный контроль</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Владимирского сельского поселения Лабинского района</w:t>
            </w:r>
            <w:r w:rsidRPr="00D32228">
              <w:rPr>
                <w:rFonts w:ascii="Verdana" w:eastAsia="Times New Roman" w:hAnsi="Verdana" w:cs="Times New Roman"/>
                <w:i/>
                <w:iCs/>
                <w:color w:val="000000"/>
                <w:sz w:val="17"/>
              </w:rPr>
              <w:t>.</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К полномочиям администрации в области муниципального контроля относятся: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организация и осуществление муниципального контроля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осуществление иных предусмотренных федеральными законами, законами Краснодарского края полномочий.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Порядок организации и осуществления муниципального контроля в соответствующей сфере деятельности устанавливается администрацией Владимирского сельского поселения Лабинского района в соответствии с действующим законодательством.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49. Органы местного самоуправления – юридические лица</w:t>
            </w:r>
          </w:p>
          <w:p w:rsidR="00D32228" w:rsidRPr="00D32228" w:rsidRDefault="00D32228" w:rsidP="00D32228">
            <w:pPr>
              <w:spacing w:before="100" w:beforeAutospacing="1" w:after="100" w:afterAutospacing="1" w:line="240" w:lineRule="auto"/>
              <w:ind w:left="127" w:right="127" w:firstLine="851"/>
              <w:jc w:val="center"/>
              <w:rPr>
                <w:rFonts w:ascii="Verdana" w:eastAsia="Times New Roman" w:hAnsi="Verdana" w:cs="Times New Roman"/>
                <w:color w:val="000000"/>
                <w:sz w:val="17"/>
                <w:szCs w:val="17"/>
              </w:rPr>
            </w:pPr>
            <w:r w:rsidRPr="00D32228">
              <w:rPr>
                <w:rFonts w:ascii="Times New Roman" w:eastAsia="Times New Roman" w:hAnsi="Times New Roman" w:cs="Times New Roman"/>
                <w:b/>
                <w:bCs/>
                <w:caps/>
                <w:color w:val="000000"/>
                <w:sz w:val="24"/>
                <w:szCs w:val="24"/>
              </w:rPr>
              <w:t>ГЛАВА V. </w:t>
            </w:r>
            <w:r w:rsidRPr="00D32228">
              <w:rPr>
                <w:rFonts w:ascii="Times New Roman" w:eastAsia="Times New Roman" w:hAnsi="Times New Roman" w:cs="Times New Roman"/>
                <w:b/>
                <w:bCs/>
                <w:color w:val="000000"/>
                <w:sz w:val="24"/>
                <w:szCs w:val="24"/>
              </w:rPr>
              <w:t>МУНИЦИПАЛЬНАЯ СЛУЖБА</w:t>
            </w:r>
          </w:p>
          <w:p w:rsidR="00D32228" w:rsidRPr="00D32228" w:rsidRDefault="00D32228" w:rsidP="00D32228">
            <w:pPr>
              <w:spacing w:before="100" w:beforeAutospacing="1" w:after="100" w:afterAutospacing="1" w:line="192" w:lineRule="atLeast"/>
              <w:ind w:left="127" w:right="127" w:firstLine="851"/>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50. Муниципальная служба</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Представителем нанимателя (работодателем) для муниципальных служащих администрации поселения является глава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D32228" w:rsidRPr="00D32228" w:rsidRDefault="00D32228" w:rsidP="00D32228">
            <w:pPr>
              <w:spacing w:before="100" w:beforeAutospacing="1" w:after="100" w:afterAutospacing="1" w:line="240" w:lineRule="auto"/>
              <w:ind w:left="127" w:right="127" w:firstLine="72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72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51.</w:t>
            </w:r>
            <w:r w:rsidRPr="00D32228">
              <w:rPr>
                <w:rFonts w:ascii="Verdana" w:eastAsia="Times New Roman" w:hAnsi="Verdana" w:cs="Times New Roman"/>
                <w:color w:val="000000"/>
                <w:sz w:val="17"/>
              </w:rPr>
              <w:t> </w:t>
            </w:r>
            <w:r w:rsidRPr="00D32228">
              <w:rPr>
                <w:rFonts w:ascii="Verdana" w:eastAsia="Times New Roman" w:hAnsi="Verdana" w:cs="Times New Roman"/>
                <w:b/>
                <w:bCs/>
                <w:color w:val="000000"/>
                <w:sz w:val="17"/>
              </w:rPr>
              <w:t>Муниципальные должности и</w:t>
            </w:r>
            <w:r w:rsidRPr="00D32228">
              <w:rPr>
                <w:rFonts w:ascii="Verdana" w:eastAsia="Times New Roman" w:hAnsi="Verdana" w:cs="Times New Roman"/>
                <w:color w:val="000000"/>
                <w:sz w:val="17"/>
              </w:rPr>
              <w:t> </w:t>
            </w:r>
            <w:r w:rsidRPr="00D32228">
              <w:rPr>
                <w:rFonts w:ascii="Verdana" w:eastAsia="Times New Roman" w:hAnsi="Verdana" w:cs="Times New Roman"/>
                <w:color w:val="000000"/>
                <w:sz w:val="17"/>
                <w:szCs w:val="17"/>
              </w:rPr>
              <w:t>д</w:t>
            </w:r>
            <w:r w:rsidRPr="00D32228">
              <w:rPr>
                <w:rFonts w:ascii="Verdana" w:eastAsia="Times New Roman" w:hAnsi="Verdana" w:cs="Times New Roman"/>
                <w:b/>
                <w:bCs/>
                <w:color w:val="000000"/>
                <w:sz w:val="17"/>
              </w:rPr>
              <w:t>олжности муниципальной службы</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глава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председатель Совета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заместитель председателя Совета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председатель комитета Совета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депутат Совета поселения.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При составлении и утвержденииштатного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D32228" w:rsidRPr="00D32228" w:rsidRDefault="00D32228" w:rsidP="00D32228">
            <w:pPr>
              <w:spacing w:after="0" w:line="192" w:lineRule="atLeast"/>
              <w:ind w:left="127" w:right="127" w:firstLine="851"/>
              <w:outlineLvl w:val="1"/>
              <w:rPr>
                <w:rFonts w:ascii="Verdana" w:eastAsia="Times New Roman" w:hAnsi="Verdana" w:cs="Times New Roman"/>
                <w:b/>
                <w:bCs/>
                <w:color w:val="000000"/>
                <w:sz w:val="29"/>
                <w:szCs w:val="29"/>
              </w:rPr>
            </w:pPr>
            <w:r w:rsidRPr="00D32228">
              <w:rPr>
                <w:rFonts w:ascii="Verdana" w:eastAsia="Times New Roman" w:hAnsi="Verdana" w:cs="Times New Roman"/>
                <w:b/>
                <w:bCs/>
                <w:color w:val="000000"/>
                <w:sz w:val="29"/>
                <w:szCs w:val="29"/>
              </w:rPr>
              <w:t> </w:t>
            </w:r>
          </w:p>
          <w:p w:rsidR="00D32228" w:rsidRPr="00D32228" w:rsidRDefault="00D32228" w:rsidP="00D32228">
            <w:pPr>
              <w:spacing w:after="0" w:line="192" w:lineRule="atLeast"/>
              <w:ind w:left="127" w:right="127" w:firstLine="851"/>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52. Муниципальный служащий</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качествеограничений, связанных с муниципальной службой.</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after="0" w:line="192" w:lineRule="atLeast"/>
              <w:ind w:left="127" w:right="127" w:firstLine="708"/>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53. Основные права и обязанности муниципального служащего, ограничения и запреты, связанные с муниципальной службой</w:t>
            </w:r>
          </w:p>
          <w:p w:rsidR="00D32228" w:rsidRPr="00D32228" w:rsidRDefault="00D32228" w:rsidP="00D32228">
            <w:pPr>
              <w:spacing w:before="100" w:beforeAutospacing="1" w:after="100" w:afterAutospacing="1" w:line="240" w:lineRule="auto"/>
              <w:ind w:left="127" w:right="125"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D32228" w:rsidRPr="00D32228" w:rsidRDefault="00D32228" w:rsidP="00D32228">
            <w:pPr>
              <w:spacing w:after="0" w:line="192" w:lineRule="atLeast"/>
              <w:ind w:left="127" w:right="127" w:firstLine="900"/>
              <w:jc w:val="both"/>
              <w:outlineLvl w:val="1"/>
              <w:rPr>
                <w:rFonts w:ascii="Verdana" w:eastAsia="Times New Roman" w:hAnsi="Verdana" w:cs="Times New Roman"/>
                <w:b/>
                <w:bCs/>
                <w:color w:val="000000"/>
                <w:sz w:val="29"/>
                <w:szCs w:val="29"/>
              </w:rPr>
            </w:pPr>
            <w:r w:rsidRPr="00D32228">
              <w:rPr>
                <w:rFonts w:ascii="Verdana" w:eastAsia="Times New Roman" w:hAnsi="Verdana" w:cs="Times New Roman"/>
                <w:b/>
                <w:bCs/>
                <w:color w:val="000000"/>
                <w:sz w:val="29"/>
                <w:szCs w:val="29"/>
              </w:rPr>
              <w:t> </w:t>
            </w:r>
          </w:p>
          <w:p w:rsidR="00D32228" w:rsidRPr="00D32228" w:rsidRDefault="00D32228" w:rsidP="00D32228">
            <w:pPr>
              <w:spacing w:before="100" w:beforeAutospacing="1" w:after="100" w:afterAutospacing="1" w:line="240" w:lineRule="auto"/>
              <w:ind w:left="127" w:right="127" w:firstLine="709"/>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54. Сведения о доходах, расходах, об имуществе и обязательствах имущественного характера муниципального служащего</w:t>
            </w:r>
          </w:p>
          <w:p w:rsidR="00D32228" w:rsidRPr="00D32228" w:rsidRDefault="00D32228" w:rsidP="00D32228">
            <w:pPr>
              <w:spacing w:before="100" w:beforeAutospacing="1" w:after="100" w:afterAutospacing="1" w:line="240" w:lineRule="auto"/>
              <w:ind w:left="127" w:right="127" w:firstLine="993"/>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32228" w:rsidRPr="00D32228" w:rsidRDefault="00D32228" w:rsidP="00D32228">
            <w:pPr>
              <w:spacing w:before="100" w:beforeAutospacing="1" w:after="100" w:afterAutospacing="1" w:line="240" w:lineRule="auto"/>
              <w:ind w:left="127" w:right="127" w:firstLine="993"/>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32228" w:rsidRPr="00D32228" w:rsidRDefault="00D32228" w:rsidP="00D32228">
            <w:pPr>
              <w:spacing w:after="0" w:line="192" w:lineRule="atLeast"/>
              <w:ind w:left="127" w:right="127" w:firstLine="708"/>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55. Гарантии для муниципального служащего</w:t>
            </w:r>
          </w:p>
          <w:p w:rsidR="00D32228" w:rsidRPr="00D32228" w:rsidRDefault="00D32228" w:rsidP="00D32228">
            <w:pPr>
              <w:spacing w:before="100" w:beforeAutospacing="1" w:after="100" w:afterAutospacing="1" w:line="240" w:lineRule="auto"/>
              <w:ind w:left="127" w:right="125"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D32228" w:rsidRPr="00D32228" w:rsidRDefault="00D32228" w:rsidP="00D32228">
            <w:pPr>
              <w:spacing w:after="0" w:line="192" w:lineRule="atLeast"/>
              <w:ind w:left="127" w:right="127" w:firstLine="851"/>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56. Аттестация муниципального служащего</w:t>
            </w:r>
          </w:p>
          <w:p w:rsidR="00D32228" w:rsidRPr="00D32228" w:rsidRDefault="00D32228" w:rsidP="00D32228">
            <w:pPr>
              <w:spacing w:before="100" w:beforeAutospacing="1" w:after="100" w:afterAutospacing="1" w:line="240" w:lineRule="auto"/>
              <w:ind w:left="127" w:right="125"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Для определения соответствия муниципального служащего замещаемой должности муниципальной службы проводится его аттестация.</w:t>
            </w:r>
          </w:p>
          <w:p w:rsidR="00D32228" w:rsidRPr="00D32228" w:rsidRDefault="00D32228" w:rsidP="00D32228">
            <w:pPr>
              <w:spacing w:before="100" w:beforeAutospacing="1" w:after="100" w:afterAutospacing="1" w:line="240" w:lineRule="auto"/>
              <w:ind w:left="127" w:right="125"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Аттестация муниципального служащего проводится один раз в три года.</w:t>
            </w:r>
          </w:p>
          <w:p w:rsidR="00D32228" w:rsidRPr="00D32228" w:rsidRDefault="00D32228" w:rsidP="00D32228">
            <w:pPr>
              <w:spacing w:before="100" w:beforeAutospacing="1" w:after="100" w:afterAutospacing="1" w:line="240" w:lineRule="auto"/>
              <w:ind w:left="127" w:right="125"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D32228" w:rsidRPr="00D32228" w:rsidRDefault="00D32228" w:rsidP="00D32228">
            <w:pPr>
              <w:spacing w:before="100" w:beforeAutospacing="1" w:after="100" w:afterAutospacing="1" w:line="240" w:lineRule="auto"/>
              <w:ind w:left="127" w:right="125"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4.Положение о проведении аттестации утверждается муниципальным правовым актом в соответствии с законами Краснодарского края.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57. Основания для расторжения трудового договора с муниципальным служащим</w:t>
            </w:r>
          </w:p>
          <w:p w:rsidR="00D32228" w:rsidRPr="00D32228" w:rsidRDefault="00D32228" w:rsidP="00D32228">
            <w:pPr>
              <w:spacing w:before="100" w:beforeAutospacing="1" w:after="100" w:afterAutospacing="1" w:line="240" w:lineRule="auto"/>
              <w:ind w:left="127" w:right="125"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D32228" w:rsidRPr="00D32228" w:rsidRDefault="00D32228" w:rsidP="00D32228">
            <w:pPr>
              <w:spacing w:before="100" w:beforeAutospacing="1" w:after="100" w:afterAutospacing="1" w:line="192" w:lineRule="atLeast"/>
              <w:ind w:left="967" w:right="127"/>
              <w:jc w:val="center"/>
              <w:outlineLvl w:val="0"/>
              <w:rPr>
                <w:rFonts w:ascii="Verdana" w:eastAsia="Times New Roman" w:hAnsi="Verdana" w:cs="Times New Roman"/>
                <w:b/>
                <w:bCs/>
                <w:color w:val="000000"/>
                <w:kern w:val="36"/>
                <w:sz w:val="32"/>
                <w:szCs w:val="32"/>
              </w:rPr>
            </w:pPr>
            <w:r w:rsidRPr="00D32228">
              <w:rPr>
                <w:rFonts w:ascii="Times New Roman" w:eastAsia="Times New Roman" w:hAnsi="Times New Roman" w:cs="Times New Roman"/>
                <w:b/>
                <w:bCs/>
                <w:caps/>
                <w:color w:val="000000"/>
                <w:kern w:val="36"/>
                <w:sz w:val="24"/>
                <w:szCs w:val="24"/>
              </w:rPr>
              <w:t>ГЛАВА</w:t>
            </w:r>
            <w:r w:rsidRPr="00D32228">
              <w:rPr>
                <w:rFonts w:ascii="Times New Roman" w:eastAsia="Times New Roman" w:hAnsi="Times New Roman" w:cs="Times New Roman"/>
                <w:b/>
                <w:bCs/>
                <w:caps/>
                <w:color w:val="000000"/>
                <w:kern w:val="36"/>
                <w:sz w:val="24"/>
              </w:rPr>
              <w:t> </w:t>
            </w:r>
            <w:r w:rsidRPr="00D32228">
              <w:rPr>
                <w:rFonts w:ascii="Times New Roman" w:eastAsia="Times New Roman" w:hAnsi="Times New Roman" w:cs="Times New Roman"/>
                <w:b/>
                <w:bCs/>
                <w:caps/>
                <w:color w:val="000000"/>
                <w:kern w:val="36"/>
                <w:sz w:val="24"/>
                <w:szCs w:val="24"/>
              </w:rPr>
              <w:t>VI.</w:t>
            </w:r>
            <w:r w:rsidRPr="00D32228">
              <w:rPr>
                <w:rFonts w:ascii="Times New Roman" w:eastAsia="Times New Roman" w:hAnsi="Times New Roman" w:cs="Times New Roman"/>
                <w:b/>
                <w:bCs/>
                <w:color w:val="000000"/>
                <w:kern w:val="36"/>
                <w:sz w:val="24"/>
                <w:szCs w:val="24"/>
              </w:rPr>
              <w:t>МУНИЦИПАЛЬНЫЕ ПРАВОВЫЕ АКТЫ</w:t>
            </w:r>
          </w:p>
          <w:p w:rsidR="00D32228" w:rsidRPr="00D32228" w:rsidRDefault="00D32228" w:rsidP="00D32228">
            <w:pPr>
              <w:spacing w:before="100" w:beforeAutospacing="1" w:after="100" w:afterAutospacing="1" w:line="192" w:lineRule="atLeast"/>
              <w:ind w:left="967" w:right="127"/>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58.</w:t>
            </w:r>
            <w:r w:rsidRPr="00D32228">
              <w:rPr>
                <w:rFonts w:ascii="Times New Roman" w:eastAsia="Times New Roman" w:hAnsi="Times New Roman" w:cs="Times New Roman"/>
                <w:b/>
                <w:bCs/>
                <w:color w:val="000000"/>
                <w:sz w:val="24"/>
              </w:rPr>
              <w:t> </w:t>
            </w:r>
            <w:r w:rsidRPr="00D32228">
              <w:rPr>
                <w:rFonts w:ascii="Times New Roman" w:eastAsia="Times New Roman" w:hAnsi="Times New Roman" w:cs="Times New Roman"/>
                <w:b/>
                <w:bCs/>
                <w:color w:val="000000"/>
                <w:sz w:val="24"/>
                <w:szCs w:val="24"/>
              </w:rPr>
              <w:t>Система муниципальных правовых актов</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 систему муниципальных правовых актов входят: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нормативные и иные правовыеакты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правовые акты администрации поселения и иных органов местного самоуправления и должностных лиц местного самоуправления;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Правовые акты могут являться нормативными правовыми или ненормативными правовыми и оформляются официальным документом.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32228" w:rsidRPr="00D32228" w:rsidRDefault="00D32228" w:rsidP="00D32228">
            <w:pPr>
              <w:spacing w:before="100" w:beforeAutospacing="1" w:after="100" w:afterAutospacing="1" w:line="192" w:lineRule="atLeast"/>
              <w:ind w:left="967" w:right="127"/>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59. Подготовка муниципальных правовых актов</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w:t>
            </w:r>
            <w:r w:rsidRPr="00D32228">
              <w:rPr>
                <w:rFonts w:ascii="Verdana" w:eastAsia="Times New Roman" w:hAnsi="Verdana" w:cs="Times New Roman"/>
                <w:color w:val="000000"/>
                <w:sz w:val="28"/>
                <w:szCs w:val="28"/>
              </w:rPr>
              <w:t>,</w:t>
            </w:r>
            <w:r w:rsidRPr="00D32228">
              <w:rPr>
                <w:rFonts w:ascii="Verdana" w:eastAsia="Times New Roman" w:hAnsi="Verdana" w:cs="Times New Roman"/>
                <w:color w:val="000000"/>
                <w:sz w:val="28"/>
              </w:rPr>
              <w:t> </w:t>
            </w:r>
            <w:r w:rsidRPr="00D32228">
              <w:rPr>
                <w:rFonts w:ascii="Verdana" w:eastAsia="Times New Roman" w:hAnsi="Verdana" w:cs="Times New Roman"/>
                <w:color w:val="000000"/>
                <w:sz w:val="17"/>
                <w:szCs w:val="17"/>
              </w:rPr>
              <w:t>главой поселения, депутатами Совета, органами территориального общественного самоуправления, инициативными группами граждан, Лабинским межрайонным прокурором.</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32228" w:rsidRPr="00D32228" w:rsidRDefault="00D32228" w:rsidP="00D32228">
            <w:pPr>
              <w:spacing w:before="100" w:beforeAutospacing="1" w:after="100" w:afterAutospacing="1" w:line="192" w:lineRule="atLeast"/>
              <w:ind w:left="127" w:right="127" w:firstLine="851"/>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60. Отмена муниципальных правовых актов и приостановление их действия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Статья 61. Принятие устава поселения, внесение изменений и дополнений в устав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Устав поселения принимается Советом.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2228" w:rsidRPr="00D32228" w:rsidRDefault="00D32228" w:rsidP="00D32228">
            <w:pPr>
              <w:spacing w:before="100" w:beforeAutospacing="1" w:after="100" w:afterAutospacing="1" w:line="192" w:lineRule="atLeast"/>
              <w:ind w:left="967" w:right="127"/>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62. Решения, принятые на местном референдуме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32228" w:rsidRPr="00D32228" w:rsidRDefault="00D32228" w:rsidP="00D32228">
            <w:pPr>
              <w:spacing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D32228" w:rsidRPr="00D32228" w:rsidRDefault="00D32228" w:rsidP="00D32228">
            <w:pPr>
              <w:spacing w:before="100" w:beforeAutospacing="1" w:after="100" w:afterAutospacing="1" w:line="240" w:lineRule="auto"/>
              <w:ind w:left="127" w:right="127"/>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   3. Решение, принятое на местном референдуме, регистрируется в Совете.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32228" w:rsidRPr="00D32228" w:rsidRDefault="00D32228" w:rsidP="00D32228">
            <w:pPr>
              <w:spacing w:before="100" w:beforeAutospacing="1" w:after="100" w:afterAutospacing="1" w:line="192" w:lineRule="atLeast"/>
              <w:ind w:left="967" w:right="127"/>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63. Правовые актыСовета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Правовые акты Совета принимаются на его сессиях в соответствии с регламентом работы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Решение Совета должно содержать указание на финансовые, материально-технические и иные ресурсы, необходимые для его реализации.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главыпоселения или при наличии заключения главыпоселения.</w:t>
            </w:r>
          </w:p>
          <w:p w:rsidR="00D32228" w:rsidRPr="00D32228" w:rsidRDefault="00D32228" w:rsidP="00D32228">
            <w:pPr>
              <w:spacing w:before="100" w:beforeAutospacing="1" w:after="100" w:afterAutospacing="1" w:line="192" w:lineRule="atLeast"/>
              <w:ind w:left="127" w:right="127" w:firstLine="851"/>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64. Правовые акты председателя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Председатель Совета издает постановления и распоряжения по вопросам организации деятельности Совета.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65. Правовые акты администрации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66. Правовые акты руководителей органов администрации, обладающих правами юридического лица</w:t>
            </w:r>
          </w:p>
          <w:p w:rsidR="00D32228" w:rsidRPr="00D32228" w:rsidRDefault="00D32228" w:rsidP="00D32228">
            <w:pPr>
              <w:spacing w:before="100" w:beforeAutospacing="1" w:after="100" w:afterAutospacing="1" w:line="240" w:lineRule="auto"/>
              <w:ind w:left="18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w:t>
            </w:r>
          </w:p>
          <w:p w:rsidR="00D32228" w:rsidRPr="00D32228" w:rsidRDefault="00D32228" w:rsidP="00D32228">
            <w:pPr>
              <w:spacing w:before="100" w:beforeAutospacing="1" w:after="100" w:afterAutospacing="1" w:line="192" w:lineRule="atLeast"/>
              <w:ind w:left="967" w:right="127"/>
              <w:jc w:val="both"/>
              <w:outlineLvl w:val="1"/>
              <w:rPr>
                <w:rFonts w:ascii="Verdana" w:eastAsia="Times New Roman" w:hAnsi="Verdana" w:cs="Times New Roman"/>
                <w:b/>
                <w:bCs/>
                <w:color w:val="000000"/>
                <w:sz w:val="29"/>
                <w:szCs w:val="29"/>
              </w:rPr>
            </w:pPr>
            <w:r w:rsidRPr="00D32228">
              <w:rPr>
                <w:rFonts w:ascii="Times New Roman" w:eastAsia="Times New Roman" w:hAnsi="Times New Roman" w:cs="Times New Roman"/>
                <w:b/>
                <w:bCs/>
                <w:color w:val="000000"/>
                <w:sz w:val="24"/>
                <w:szCs w:val="24"/>
              </w:rPr>
              <w:t>Статья 67. Вступление в силу муниципальных правовых актов</w:t>
            </w:r>
          </w:p>
          <w:p w:rsidR="00D32228" w:rsidRPr="00D32228" w:rsidRDefault="00D32228" w:rsidP="00D32228">
            <w:pPr>
              <w:spacing w:before="100" w:beforeAutospacing="1" w:after="100" w:afterAutospacing="1" w:line="240" w:lineRule="auto"/>
              <w:ind w:left="142" w:right="127" w:firstLine="836"/>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32228" w:rsidRPr="00D32228" w:rsidRDefault="00D32228" w:rsidP="00D32228">
            <w:pPr>
              <w:spacing w:after="0"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местногосамоуправления поселения, самим муниципальным правовым актом.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D32228" w:rsidRPr="00D32228" w:rsidRDefault="00D32228" w:rsidP="00D32228">
            <w:pPr>
              <w:spacing w:before="100" w:beforeAutospacing="1" w:after="100" w:afterAutospacing="1" w:line="240" w:lineRule="auto"/>
              <w:ind w:left="127" w:right="127" w:firstLine="840"/>
              <w:jc w:val="center"/>
              <w:rPr>
                <w:rFonts w:ascii="Verdana" w:eastAsia="Times New Roman" w:hAnsi="Verdana" w:cs="Times New Roman"/>
                <w:color w:val="000000"/>
                <w:sz w:val="17"/>
                <w:szCs w:val="17"/>
              </w:rPr>
            </w:pPr>
            <w:r w:rsidRPr="00D32228">
              <w:rPr>
                <w:rFonts w:ascii="Verdana" w:eastAsia="Times New Roman" w:hAnsi="Verdana" w:cs="Times New Roman"/>
                <w:b/>
                <w:bCs/>
                <w:caps/>
                <w:color w:val="000000"/>
                <w:sz w:val="17"/>
              </w:rPr>
              <w:t>ГЛАВА VII. </w:t>
            </w:r>
            <w:r w:rsidRPr="00D32228">
              <w:rPr>
                <w:rFonts w:ascii="Verdana" w:eastAsia="Times New Roman" w:hAnsi="Verdana" w:cs="Times New Roman"/>
                <w:b/>
                <w:bCs/>
                <w:color w:val="000000"/>
                <w:sz w:val="17"/>
              </w:rPr>
              <w:t>ЭКОНОМИЧЕСКАЯ ОСНОВА МЕСТНОГО САМОУПРАВЛЕНИЯ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68.  Муниципальное имущество</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бюджета,а такжеимущественные права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В собственности поселения может находиться: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32228" w:rsidRPr="00D32228" w:rsidRDefault="00D32228" w:rsidP="00D32228">
            <w:pPr>
              <w:spacing w:before="100" w:beforeAutospacing="1" w:after="100" w:afterAutospacing="1" w:line="240" w:lineRule="auto"/>
              <w:ind w:left="127" w:right="127" w:firstLine="840"/>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пассажирский транспорт и другое имущество, предназначенные для транспортного обслуживания населения в границах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имущество, предназначенное для предупреждения и ликвидациипоследствий чрезвычайных ситуаций в границах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имущество, предназначенное для обеспечения первичных мер пожарной безопасности;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имуществобиблиотек поселения;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8) имущество, предназначенное для организации досуга и обеспечения жителей поселения услугами организаций культуры;</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10) имущество, предназначенное для развития на территории поселения физической культуры и массового спорта;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12) имущество, предназначенное для сбора и вывоза бытовых отходов и мусора;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13) имущество, включая земельные участки, предназначенные для организации ритуальных услуг и содержания мест захоронения;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14) имущество, предназначенное для официального опубликования (обнародования) муниципальных правовых актов, иной официальной информации;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15) земельные участки, отнесенные к муниципальной собственности поселения в соответствии с федеральными законами;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16) пруды, обводненные карьеры на территории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19) имущество, предназначенное для обеспечения безопасности людей на водных объектах, охраны их жизни и здоровья;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22) имущество, предназначенное для организации охраны общественного порядка в границах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23) иное имущество, необходимое для осуществления полномочий по решению вопросов местного значения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69. Владение, пользование и распоряжение муниципальным имуществом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70. Муниципальные предприятия и учреждения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Руководители муниципальных предприятий и учреждений отчитываются о результатах деятельности не реже одного раза в год перед Советом.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 </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71. Бюджет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Поселение имеет собственный бюджет (местный бюджет).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Местный бюджет разрабатывается и утверждается в форме нормативного правового акта Совета, который подлежит официальному опубликованию.</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 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и субвенций соответствующие расходы бюджета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Составление и исполнение местного бюджета, подготовка отчетов о его исполнении осуществляются администрацией.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72. Расходы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Расходы местного бюджета осуществляются в соответствии с Бюджетным кодексом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Реестр расходных обязательств поселения ведется в порядке, установленном администрацией.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Органы местного самоуправления поселения самостоятельно определяют размер и условия оплаты труда муниципальных служащих.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73. Доходы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Доходы местного бюджета формируются в соответствии с Бюджетным кодексом РФ и Федеральным законом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К собственным доходам местного бюджета относятся: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средства самообложения граждан;</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доходы от местных налогов и сборов;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доходы от региональных налогов и сборов;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доходы от федеральных налогов и сборов;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доходы от имущества, находящегося в муниципальной собственности;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штрафы, установление которых в соответствии с федеральным законом отнесено к компетенции органов местного самоуправления;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9) добровольные пожертвования;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74. Закупки для обеспечения муниципальных нужд</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Закупки товаров, работ, услуг для обеспечения муниципальных нужд осуществляются за счет средств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75. Составление, рассмотрение проекта местного бюджета и утверждение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Составление проекта местного бюджета основывается на: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1) Бюджетном послании Президента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прогнозе социально-экономического развития территории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основных направлениях бюджетной и налоговой политики.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муниципальных программах</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D32228" w:rsidRPr="00D32228" w:rsidRDefault="00D32228" w:rsidP="00D32228">
            <w:pPr>
              <w:spacing w:before="100" w:beforeAutospacing="1" w:after="100" w:afterAutospacing="1" w:line="240" w:lineRule="auto"/>
              <w:ind w:left="127" w:right="176"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rsidR="00D32228" w:rsidRPr="00D32228" w:rsidRDefault="00D32228" w:rsidP="00D32228">
            <w:pPr>
              <w:spacing w:before="100" w:beforeAutospacing="1" w:after="100" w:afterAutospacing="1" w:line="240" w:lineRule="auto"/>
              <w:ind w:left="127" w:right="176"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D32228" w:rsidRPr="00D32228" w:rsidRDefault="00D32228" w:rsidP="00D32228">
            <w:pPr>
              <w:spacing w:before="100" w:beforeAutospacing="1" w:after="100" w:afterAutospacing="1" w:line="240" w:lineRule="auto"/>
              <w:ind w:left="127" w:right="176"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D32228" w:rsidRPr="00D32228" w:rsidRDefault="00D32228" w:rsidP="00D32228">
            <w:pPr>
              <w:spacing w:before="100" w:beforeAutospacing="1" w:after="100" w:afterAutospacing="1" w:line="240" w:lineRule="auto"/>
              <w:ind w:left="127" w:right="176"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После рассмотрения на публичных слушаниях проект местного бюджета рассматривается Советом.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76. Муниципальные внутренние заимствования, муниципальные гарантии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w:t>
            </w:r>
            <w:r w:rsidRPr="00D32228">
              <w:rPr>
                <w:rFonts w:ascii="Verdana" w:eastAsia="Times New Roman" w:hAnsi="Verdana" w:cs="Times New Roman"/>
                <w:color w:val="000000"/>
                <w:sz w:val="17"/>
              </w:rPr>
              <w:t> </w:t>
            </w:r>
            <w:r w:rsidRPr="00D32228">
              <w:rPr>
                <w:rFonts w:ascii="Verdana" w:eastAsia="Times New Roman" w:hAnsi="Verdana" w:cs="Times New Roman"/>
                <w:color w:val="000000"/>
                <w:sz w:val="24"/>
                <w:szCs w:val="24"/>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От имени поселения право осуществления муниципальных внутренних заимствований принадлежит администрации.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Программа муниципальных заимствований является приложением к решению о местном бюджете.</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В договоре о предоставлении муниципальной гарантии должно быть указано обязательство, которое ею обеспечивается.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6.</w:t>
            </w:r>
            <w:r w:rsidRPr="00D32228">
              <w:rPr>
                <w:rFonts w:ascii="Verdana" w:eastAsia="Times New Roman" w:hAnsi="Verdana" w:cs="Times New Roman"/>
                <w:color w:val="000000"/>
                <w:sz w:val="17"/>
              </w:rPr>
              <w:t> </w:t>
            </w:r>
            <w:r w:rsidRPr="00D32228">
              <w:rPr>
                <w:rFonts w:ascii="Verdana" w:eastAsia="Times New Roman" w:hAnsi="Verdana" w:cs="Times New Roman"/>
                <w:color w:val="000000"/>
                <w:sz w:val="24"/>
                <w:szCs w:val="24"/>
              </w:rPr>
              <w:t>Программа муниципальных гарантий представляет собой перечень предоставляемых муниципальных гарантий на очередной финансовый год.</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Программа муниципальных гарантий является приложением к решению о бюджете.</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7. От имени поселения право выдачи муниципальных гарантий принадлежит администрации.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77.</w:t>
            </w:r>
            <w:r w:rsidRPr="00D32228">
              <w:rPr>
                <w:rFonts w:ascii="Verdana" w:eastAsia="Times New Roman" w:hAnsi="Verdana" w:cs="Times New Roman"/>
                <w:color w:val="000000"/>
                <w:sz w:val="17"/>
              </w:rPr>
              <w:t> </w:t>
            </w:r>
            <w:r w:rsidRPr="00D32228">
              <w:rPr>
                <w:rFonts w:ascii="Verdana" w:eastAsia="Times New Roman" w:hAnsi="Verdana" w:cs="Times New Roman"/>
                <w:b/>
                <w:bCs/>
                <w:color w:val="000000"/>
                <w:sz w:val="17"/>
              </w:rPr>
              <w:t>Исполнение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Исполнение местного бюджета производится в соответствии с Бюджетным кодексом Российской Федерации и обеспечивается администрацией.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Кассовое обслуживание исполнения местного бюджета осуществляется в порядке, установленном Бюджетным кодексом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78.</w:t>
            </w:r>
            <w:r w:rsidRPr="00D32228">
              <w:rPr>
                <w:rFonts w:ascii="Verdana" w:eastAsia="Times New Roman" w:hAnsi="Verdana" w:cs="Times New Roman"/>
                <w:color w:val="000000"/>
                <w:sz w:val="17"/>
              </w:rPr>
              <w:t> </w:t>
            </w:r>
            <w:r w:rsidRPr="00D32228">
              <w:rPr>
                <w:rFonts w:ascii="Verdana" w:eastAsia="Times New Roman" w:hAnsi="Verdana" w:cs="Times New Roman"/>
                <w:b/>
                <w:bCs/>
                <w:color w:val="000000"/>
                <w:sz w:val="17"/>
              </w:rPr>
              <w:t>Осуществление финансового контроля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Финансовый контроль осуществляется органами муниципального финансового контроля с учетом требований, установленных Бюджетным кодексом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Контрольно-счетная палата муниципального образования Лабинский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Лабинский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К основным полномочиям контрольно – счетного органа поселения относятся: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 контроль за исполнением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2) экспертиза проектов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3) внешняя проверка годового отчета об исполнении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 w:history="1">
              <w:r w:rsidRPr="00D32228">
                <w:rPr>
                  <w:rFonts w:ascii="Verdana" w:eastAsia="Times New Roman" w:hAnsi="Verdana" w:cs="Times New Roman"/>
                  <w:color w:val="000000"/>
                  <w:sz w:val="24"/>
                  <w:szCs w:val="24"/>
                  <w:u w:val="single"/>
                </w:rPr>
                <w:t>законодательством</w:t>
              </w:r>
            </w:hyperlink>
            <w:r w:rsidRPr="00D32228">
              <w:rPr>
                <w:rFonts w:ascii="Verdana" w:eastAsia="Times New Roman" w:hAnsi="Verdana" w:cs="Times New Roman"/>
                <w:color w:val="000000"/>
                <w:sz w:val="24"/>
                <w:szCs w:val="24"/>
              </w:rPr>
              <w:t>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8) анализ бюджетного процесса в поселении и подготовка предложений, направленных на его совершенствование;</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10) участие в пределах полномочий в мероприятиях, направленных на противодействие коррупции;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Контроль Совета предусматривает право Совета на: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получение от администрации необходимых сопроводительных материалов при утверждении бюджета поселения;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получение от финансового органа поселения оперативной информации об исполнении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утверждение (неутверждение) отчета об исполнении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создание собственного контрольного органа;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 вынесение оценки деятельности органов, исполняющих местный бюджет.</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Финансовый орган поселения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Главные распорядители (распорядители) средств местного бюджета осуществляют внутренний финансовый контроль, направленный на: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подготовку и организацию мер по повышению экономности и результативности использования бюджетных средств.</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79.</w:t>
            </w:r>
            <w:r w:rsidRPr="00D32228">
              <w:rPr>
                <w:rFonts w:ascii="Times New Roman" w:eastAsia="Times New Roman" w:hAnsi="Times New Roman" w:cs="Times New Roman"/>
                <w:color w:val="000000"/>
                <w:sz w:val="24"/>
                <w:szCs w:val="24"/>
              </w:rPr>
              <w:t> </w:t>
            </w:r>
            <w:r w:rsidRPr="00D32228">
              <w:rPr>
                <w:rFonts w:ascii="Times New Roman" w:eastAsia="Times New Roman" w:hAnsi="Times New Roman" w:cs="Times New Roman"/>
                <w:b/>
                <w:bCs/>
                <w:color w:val="000000"/>
                <w:sz w:val="24"/>
                <w:szCs w:val="24"/>
              </w:rPr>
              <w:t>Подготовка, рассмотрение и утверждение отчета об исполнении местного бюджета</w:t>
            </w:r>
          </w:p>
          <w:p w:rsidR="00D32228" w:rsidRPr="00D32228" w:rsidRDefault="00D32228" w:rsidP="00D32228">
            <w:pPr>
              <w:spacing w:before="100" w:beforeAutospacing="1" w:after="100" w:afterAutospacing="1" w:line="240" w:lineRule="auto"/>
              <w:ind w:left="127" w:right="127" w:firstLine="851"/>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Отчет об исполнении местного бюджета разрабатывается и утверждается в форме проекта правового акта Совета.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3. До начала рассмотрения отчета проводится внешняя проверка отчета.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4. Отчет об исполнении местного бюджета выносится на публичные слушания, назначаемые Советом.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Совет принимает решение по отчету после получения результатов проверки отчета и рассмотрения отчета на публичных слушаниях.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7. Финансовый орган  поселения представляет бюджетную отчетность в финансовый орган муниципального образования Лабинский район.</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80. Управление муниципальным долгом</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Управление муниципальным долгом осуществляет администрация.</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администрацией поселения.</w:t>
            </w:r>
          </w:p>
          <w:p w:rsidR="00D32228" w:rsidRPr="00D32228" w:rsidRDefault="00D32228" w:rsidP="00D32228">
            <w:pPr>
              <w:spacing w:before="100" w:beforeAutospacing="1" w:after="100" w:afterAutospacing="1" w:line="240" w:lineRule="auto"/>
              <w:ind w:left="127" w:right="127" w:firstLine="840"/>
              <w:jc w:val="center"/>
              <w:rPr>
                <w:rFonts w:ascii="Verdana" w:eastAsia="Times New Roman" w:hAnsi="Verdana" w:cs="Times New Roman"/>
                <w:color w:val="000000"/>
                <w:sz w:val="17"/>
                <w:szCs w:val="17"/>
              </w:rPr>
            </w:pPr>
            <w:r w:rsidRPr="00D32228">
              <w:rPr>
                <w:rFonts w:ascii="Verdana" w:eastAsia="Times New Roman" w:hAnsi="Verdana" w:cs="Times New Roman"/>
                <w:b/>
                <w:bCs/>
                <w:caps/>
                <w:color w:val="000000"/>
                <w:sz w:val="17"/>
              </w:rPr>
              <w:t>ГЛАВА VIII. ОТВЕТСТВЕННОСТЬ ОРГАНОВ МЕСТНОГО САМОУПРАВЛЕНИЯ И ДОЛЖНОСТНЫХ ЛИЦ МЕСТНОГО САМОУПРАВЛЕНИЯ ПОСЕЛЕНИЯ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81. Ответственность органов местного самоуправления и должностных лиц местного самоуправления</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82. Ответственность органов местного самоуправления, депутатов, главы поселения перед населением</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color w:val="000000"/>
                <w:sz w:val="24"/>
                <w:szCs w:val="24"/>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83. Ответственность органов местного самоуправления и должностных лиц местного самоуправления поселения перед государством</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Совет и глава поселения несут ответственность перед государством в порядке, установленном Федеральным законом от 06.10.2003 № 131-ФЗ"Об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84. Удаление главы поселения в отставку</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Основаниями для удаления главы поселения в отставку являются: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9. Решение Совета об удалении главы поселения в отставку подписывается председателем Совета.</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10. При рассмотрении и принятии Советом решения об удалении главы поселения в отставку должны быть обеспечены:</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32228" w:rsidRPr="00D32228" w:rsidRDefault="00D32228" w:rsidP="00D32228">
            <w:pPr>
              <w:spacing w:before="100" w:beforeAutospacing="1" w:after="100" w:afterAutospacing="1" w:line="240" w:lineRule="auto"/>
              <w:ind w:left="127" w:right="127" w:firstLine="90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olor w:val="000000"/>
                <w:sz w:val="24"/>
                <w:szCs w:val="24"/>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32228" w:rsidRPr="00D32228" w:rsidRDefault="00D32228" w:rsidP="00D32228">
            <w:pPr>
              <w:spacing w:before="100" w:beforeAutospacing="1" w:after="100" w:afterAutospacing="1" w:line="240" w:lineRule="auto"/>
              <w:ind w:left="127" w:right="127"/>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24"/>
                <w:szCs w:val="24"/>
              </w:rPr>
              <w:t>Статья 86. Контроль за деятельностью органов местного самоуправления и должностных лиц местного самоуправления</w:t>
            </w:r>
          </w:p>
          <w:p w:rsidR="00D32228" w:rsidRPr="00D32228" w:rsidRDefault="00D32228" w:rsidP="00D32228">
            <w:pPr>
              <w:spacing w:before="100" w:beforeAutospacing="1" w:after="100" w:afterAutospacing="1" w:line="240" w:lineRule="auto"/>
              <w:ind w:left="127" w:right="127" w:firstLine="839"/>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24"/>
                <w:szCs w:val="24"/>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D32228" w:rsidRPr="00D32228" w:rsidRDefault="00D32228" w:rsidP="00D32228">
            <w:pPr>
              <w:spacing w:before="100" w:beforeAutospacing="1" w:after="100" w:afterAutospacing="1" w:line="240" w:lineRule="auto"/>
              <w:ind w:left="127" w:right="127" w:firstLine="839"/>
              <w:jc w:val="both"/>
              <w:rPr>
                <w:rFonts w:ascii="Verdana" w:eastAsia="Times New Roman" w:hAnsi="Verdana" w:cs="Times New Roman"/>
                <w:color w:val="000000"/>
                <w:sz w:val="17"/>
                <w:szCs w:val="17"/>
              </w:rPr>
            </w:pPr>
            <w:r w:rsidRPr="00D32228">
              <w:rPr>
                <w:rFonts w:ascii="Times New Roman" w:eastAsia="Times New Roman" w:hAnsi="Times New Roman" w:cs="Times New Roman"/>
                <w:b/>
                <w:bCs/>
                <w:caps/>
                <w:color w:val="000000"/>
                <w:sz w:val="24"/>
                <w:szCs w:val="24"/>
              </w:rPr>
              <w:t>ГЛАВА IX. ЗАКЛЮЧИТЕЛЬНЫЕ ПОЛОЖЕНИЯ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87. Переходные положения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1. Устав поселения вступает в силу после его официального опубликования (обнародования).</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2. Пункт 23 статьи 8 настоящего устава утрачивает силу с 1 июля 2014 года.</w:t>
            </w:r>
          </w:p>
          <w:p w:rsidR="00D32228" w:rsidRPr="00D32228" w:rsidRDefault="00D32228" w:rsidP="00D32228">
            <w:pPr>
              <w:spacing w:before="100" w:beforeAutospacing="1" w:after="100" w:afterAutospacing="1" w:line="240" w:lineRule="auto"/>
              <w:ind w:left="127" w:right="127" w:firstLine="840"/>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3. Пункт 40 статьи 8 настоящего устава вступает в силу с 1 июля 2014 года.</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b/>
                <w:bCs/>
                <w:color w:val="000000"/>
                <w:sz w:val="17"/>
              </w:rPr>
              <w:t>Статья 88</w:t>
            </w:r>
            <w:r w:rsidRPr="00D32228">
              <w:rPr>
                <w:rFonts w:ascii="Verdana" w:eastAsia="Times New Roman" w:hAnsi="Verdana" w:cs="Times New Roman"/>
                <w:color w:val="000000"/>
                <w:sz w:val="17"/>
                <w:szCs w:val="17"/>
              </w:rPr>
              <w:t>.</w:t>
            </w:r>
            <w:r w:rsidRPr="00D32228">
              <w:rPr>
                <w:rFonts w:ascii="Verdana" w:eastAsia="Times New Roman" w:hAnsi="Verdana" w:cs="Times New Roman"/>
                <w:color w:val="000000"/>
                <w:sz w:val="17"/>
              </w:rPr>
              <w:t> </w:t>
            </w:r>
            <w:r w:rsidRPr="00D32228">
              <w:rPr>
                <w:rFonts w:ascii="Verdana" w:eastAsia="Times New Roman" w:hAnsi="Verdana" w:cs="Times New Roman"/>
                <w:b/>
                <w:bCs/>
                <w:color w:val="000000"/>
                <w:sz w:val="17"/>
              </w:rPr>
              <w:t>О муниципальных правовых актах</w:t>
            </w:r>
          </w:p>
          <w:p w:rsidR="00D32228" w:rsidRPr="00D32228" w:rsidRDefault="00D32228" w:rsidP="00D32228">
            <w:pPr>
              <w:spacing w:before="100" w:beforeAutospacing="1" w:after="100" w:afterAutospacing="1" w:line="240" w:lineRule="auto"/>
              <w:ind w:left="127" w:right="127" w:firstLine="851"/>
              <w:jc w:val="both"/>
              <w:rPr>
                <w:rFonts w:ascii="Verdana" w:eastAsia="Times New Roman" w:hAnsi="Verdana" w:cs="Times New Roman"/>
                <w:color w:val="000000"/>
                <w:sz w:val="17"/>
                <w:szCs w:val="17"/>
              </w:rPr>
            </w:pPr>
            <w:r w:rsidRPr="00D32228">
              <w:rPr>
                <w:rFonts w:ascii="Verdana" w:eastAsia="Times New Roman" w:hAnsi="Verdana" w:cs="Times New Roman"/>
                <w:color w:val="000000"/>
                <w:sz w:val="17"/>
                <w:szCs w:val="17"/>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tc>
      </w:tr>
    </w:tbl>
    <w:p w:rsidR="00ED2225" w:rsidRPr="00D32228" w:rsidRDefault="00ED2225" w:rsidP="00D32228"/>
    <w:sectPr w:rsidR="00ED2225" w:rsidRPr="00D32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2986"/>
    <w:multiLevelType w:val="multilevel"/>
    <w:tmpl w:val="3B22F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533C7"/>
    <w:multiLevelType w:val="multilevel"/>
    <w:tmpl w:val="20EE9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8272E"/>
    <w:multiLevelType w:val="multilevel"/>
    <w:tmpl w:val="8A3A7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D32228"/>
    <w:rsid w:val="00D32228"/>
    <w:rsid w:val="00ED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2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322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32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D322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322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22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322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32228"/>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D32228"/>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32228"/>
    <w:rPr>
      <w:rFonts w:ascii="Times New Roman" w:eastAsia="Times New Roman" w:hAnsi="Times New Roman" w:cs="Times New Roman"/>
      <w:b/>
      <w:bCs/>
      <w:sz w:val="15"/>
      <w:szCs w:val="15"/>
    </w:rPr>
  </w:style>
  <w:style w:type="paragraph" w:styleId="a3">
    <w:name w:val="Normal (Web)"/>
    <w:basedOn w:val="a"/>
    <w:uiPriority w:val="99"/>
    <w:unhideWhenUsed/>
    <w:rsid w:val="00D322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2228"/>
    <w:rPr>
      <w:b/>
      <w:bCs/>
    </w:rPr>
  </w:style>
  <w:style w:type="paragraph" w:customStyle="1" w:styleId="consnormal">
    <w:name w:val="consnormal"/>
    <w:basedOn w:val="a"/>
    <w:rsid w:val="00D32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D32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2228"/>
  </w:style>
  <w:style w:type="paragraph" w:customStyle="1" w:styleId="aaanao">
    <w:name w:val="aaanao"/>
    <w:basedOn w:val="a"/>
    <w:rsid w:val="00D322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32228"/>
    <w:rPr>
      <w:color w:val="0000FF"/>
      <w:u w:val="single"/>
    </w:rPr>
  </w:style>
  <w:style w:type="character" w:styleId="a6">
    <w:name w:val="FollowedHyperlink"/>
    <w:basedOn w:val="a0"/>
    <w:uiPriority w:val="99"/>
    <w:semiHidden/>
    <w:unhideWhenUsed/>
    <w:rsid w:val="00D32228"/>
    <w:rPr>
      <w:color w:val="800080"/>
      <w:u w:val="single"/>
    </w:rPr>
  </w:style>
  <w:style w:type="paragraph" w:customStyle="1" w:styleId="consnonformat">
    <w:name w:val="consnonformat"/>
    <w:basedOn w:val="a"/>
    <w:rsid w:val="00D32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D32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211"/>
    <w:basedOn w:val="a"/>
    <w:rsid w:val="00D322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D32228"/>
    <w:rPr>
      <w:i/>
      <w:iCs/>
    </w:rPr>
  </w:style>
  <w:style w:type="paragraph" w:customStyle="1" w:styleId="22">
    <w:name w:val="22"/>
    <w:basedOn w:val="a"/>
    <w:rsid w:val="00D32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28607">
      <w:bodyDiv w:val="1"/>
      <w:marLeft w:val="0"/>
      <w:marRight w:val="0"/>
      <w:marTop w:val="0"/>
      <w:marBottom w:val="0"/>
      <w:divBdr>
        <w:top w:val="none" w:sz="0" w:space="0" w:color="auto"/>
        <w:left w:val="none" w:sz="0" w:space="0" w:color="auto"/>
        <w:bottom w:val="none" w:sz="0" w:space="0" w:color="auto"/>
        <w:right w:val="none" w:sz="0" w:space="0" w:color="auto"/>
      </w:divBdr>
    </w:div>
    <w:div w:id="541211804">
      <w:bodyDiv w:val="1"/>
      <w:marLeft w:val="0"/>
      <w:marRight w:val="0"/>
      <w:marTop w:val="0"/>
      <w:marBottom w:val="0"/>
      <w:divBdr>
        <w:top w:val="none" w:sz="0" w:space="0" w:color="auto"/>
        <w:left w:val="none" w:sz="0" w:space="0" w:color="auto"/>
        <w:bottom w:val="none" w:sz="0" w:space="0" w:color="auto"/>
        <w:right w:val="none" w:sz="0" w:space="0" w:color="auto"/>
      </w:divBdr>
    </w:div>
    <w:div w:id="931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100370" TargetMode="External"/><Relationship Id="rId5" Type="http://schemas.openxmlformats.org/officeDocument/2006/relationships/hyperlink" Target="consultantplus://offline/ref=5B926C1450E43BD87E0F9F3C662B35C03E01370E7769DC27E4CF145A21C4h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26390</Words>
  <Characters>150425</Characters>
  <Application>Microsoft Office Word</Application>
  <DocSecurity>0</DocSecurity>
  <Lines>1253</Lines>
  <Paragraphs>352</Paragraphs>
  <ScaleCrop>false</ScaleCrop>
  <Company>Reanimator Extreme Edition</Company>
  <LinksUpToDate>false</LinksUpToDate>
  <CharactersWithSpaces>176463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2015-08-07T07:21:00Z</dcterms:created>
  <dcterms:modified xsi:type="dcterms:W3CDTF">2015-08-07T07:25:00Z</dcterms:modified>
</cp:coreProperties>
</file>